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A3BF5" w:rsidRDefault="00EA3BF5">
      <w:pPr>
        <w:pStyle w:val="BodyTextIndent3"/>
        <w:spacing w:after="0"/>
        <w:contextualSpacing/>
        <w:jc w:val="right"/>
        <w:rPr>
          <w:rFonts w:ascii="GHEA Grapalat" w:hAnsi="GHEA Grapalat" w:cs="Sylfaen"/>
          <w:b/>
          <w:noProof/>
          <w:sz w:val="18"/>
          <w:szCs w:val="18"/>
          <w:lang w:val="hy-AM"/>
        </w:rPr>
      </w:pPr>
      <w:bookmarkStart w:id="0" w:name="_Hlk113627086"/>
      <w:bookmarkStart w:id="1" w:name="_Hlk81818730"/>
    </w:p>
    <w:p w:rsidR="00EA3BF5" w:rsidRDefault="00EA3BF5">
      <w:pPr>
        <w:pStyle w:val="BodyTextIndent3"/>
        <w:spacing w:after="0"/>
        <w:contextualSpacing/>
        <w:jc w:val="right"/>
        <w:rPr>
          <w:rFonts w:ascii="GHEA Grapalat" w:hAnsi="GHEA Grapalat" w:cs="Sylfaen"/>
          <w:b/>
          <w:noProof/>
          <w:sz w:val="18"/>
          <w:szCs w:val="18"/>
          <w:lang w:val="hy-AM"/>
        </w:rPr>
      </w:pPr>
    </w:p>
    <w:tbl>
      <w:tblPr>
        <w:tblW w:w="11005" w:type="dxa"/>
        <w:tblInd w:w="-551" w:type="dxa"/>
        <w:tblLook w:val="0600" w:firstRow="0" w:lastRow="0" w:firstColumn="0" w:lastColumn="0" w:noHBand="1" w:noVBand="1"/>
      </w:tblPr>
      <w:tblGrid>
        <w:gridCol w:w="11005"/>
      </w:tblGrid>
      <w:tr w:rsidR="00EA3BF5">
        <w:trPr>
          <w:trHeight w:val="345"/>
        </w:trPr>
        <w:tc>
          <w:tcPr>
            <w:tcW w:w="11005" w:type="dxa"/>
            <w:shd w:val="clear" w:color="auto" w:fill="auto"/>
            <w:vAlign w:val="center"/>
            <w:hideMark/>
          </w:tcPr>
          <w:p w:rsidR="00EA3BF5" w:rsidRPr="00A7515A" w:rsidRDefault="00D32C9E" w:rsidP="00A7515A">
            <w:pPr>
              <w:spacing w:after="0" w:line="240" w:lineRule="auto"/>
              <w:jc w:val="center"/>
              <w:rPr>
                <w:rFonts w:ascii="GHEA Grapalat" w:eastAsia="Times New Roman" w:hAnsi="GHEA Grapalat" w:cs="Calibri"/>
                <w:b/>
                <w:bCs/>
                <w:noProof/>
                <w:color w:val="000000"/>
              </w:rPr>
            </w:pPr>
            <w:r>
              <w:rPr>
                <w:rFonts w:ascii="GHEA Grapalat" w:eastAsia="Times New Roman" w:hAnsi="GHEA Grapalat" w:cs="Calibri"/>
                <w:b/>
                <w:bCs/>
                <w:noProof/>
                <w:color w:val="000000"/>
                <w:lang w:val="hy-AM"/>
              </w:rPr>
              <w:t xml:space="preserve">ԼՈՏ  </w:t>
            </w:r>
            <w:r w:rsidR="00A7515A">
              <w:rPr>
                <w:rFonts w:ascii="GHEA Grapalat" w:eastAsia="Times New Roman" w:hAnsi="GHEA Grapalat" w:cs="Calibri"/>
                <w:b/>
                <w:bCs/>
                <w:noProof/>
                <w:color w:val="000000"/>
              </w:rPr>
              <w:t>1</w:t>
            </w:r>
          </w:p>
        </w:tc>
      </w:tr>
      <w:tr w:rsidR="00EA3BF5">
        <w:trPr>
          <w:trHeight w:val="345"/>
        </w:trPr>
        <w:tc>
          <w:tcPr>
            <w:tcW w:w="11005" w:type="dxa"/>
            <w:shd w:val="clear" w:color="auto" w:fill="auto"/>
            <w:noWrap/>
            <w:vAlign w:val="center"/>
            <w:hideMark/>
          </w:tcPr>
          <w:p w:rsidR="00EA3BF5" w:rsidRDefault="00D32C9E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bCs/>
                <w:noProof/>
                <w:color w:val="000000"/>
                <w:lang w:val="hy-AM"/>
              </w:rPr>
            </w:pPr>
            <w:r>
              <w:rPr>
                <w:rFonts w:ascii="GHEA Grapalat" w:eastAsia="Times New Roman" w:hAnsi="GHEA Grapalat" w:cs="Calibri"/>
                <w:b/>
                <w:bCs/>
                <w:noProof/>
                <w:color w:val="000000"/>
                <w:lang w:val="hy-AM"/>
              </w:rPr>
              <w:t>Տեխնիկական բնութագիր</w:t>
            </w:r>
          </w:p>
        </w:tc>
      </w:tr>
      <w:tr w:rsidR="00EA3BF5">
        <w:trPr>
          <w:trHeight w:val="855"/>
        </w:trPr>
        <w:tc>
          <w:tcPr>
            <w:tcW w:w="11005" w:type="dxa"/>
            <w:shd w:val="clear" w:color="auto" w:fill="auto"/>
            <w:vAlign w:val="center"/>
            <w:hideMark/>
          </w:tcPr>
          <w:p w:rsidR="00EA3BF5" w:rsidRDefault="00A7515A">
            <w:pPr>
              <w:spacing w:after="0"/>
              <w:contextualSpacing/>
              <w:jc w:val="center"/>
              <w:rPr>
                <w:rFonts w:ascii="GHEA Grapalat" w:hAnsi="GHEA Grapalat"/>
                <w:b/>
                <w:noProof/>
                <w:lang w:val="hy-AM"/>
              </w:rPr>
            </w:pPr>
            <w:r>
              <w:rPr>
                <w:rFonts w:ascii="GHEA Grapalat" w:hAnsi="GHEA Grapalat"/>
                <w:b/>
                <w:noProof/>
              </w:rPr>
              <w:t>Հ</w:t>
            </w:r>
            <w:r w:rsidR="00D32C9E">
              <w:rPr>
                <w:rFonts w:ascii="GHEA Grapalat" w:hAnsi="GHEA Grapalat"/>
                <w:b/>
                <w:noProof/>
                <w:lang w:val="hy-AM"/>
              </w:rPr>
              <w:t>ամակարգչային</w:t>
            </w:r>
            <w:r w:rsidR="00D32C9E">
              <w:rPr>
                <w:rFonts w:ascii="GHEA Grapalat" w:hAnsi="GHEA Grapalat"/>
                <w:b/>
                <w:noProof/>
                <w:lang w:val="hy-AM"/>
              </w:rPr>
              <w:t xml:space="preserve"> </w:t>
            </w:r>
            <w:r w:rsidR="00D32C9E">
              <w:rPr>
                <w:rFonts w:ascii="GHEA Grapalat" w:hAnsi="GHEA Grapalat"/>
                <w:b/>
                <w:noProof/>
                <w:lang w:val="hy-AM"/>
              </w:rPr>
              <w:t>և</w:t>
            </w:r>
            <w:r w:rsidR="00D32C9E">
              <w:rPr>
                <w:rFonts w:ascii="GHEA Grapalat" w:hAnsi="GHEA Grapalat"/>
                <w:b/>
                <w:noProof/>
                <w:lang w:val="hy-AM"/>
              </w:rPr>
              <w:t xml:space="preserve"> </w:t>
            </w:r>
            <w:r w:rsidR="00D32C9E">
              <w:rPr>
                <w:rFonts w:ascii="GHEA Grapalat" w:hAnsi="GHEA Grapalat"/>
                <w:b/>
                <w:noProof/>
                <w:lang w:val="hy-AM"/>
              </w:rPr>
              <w:t>հարակից</w:t>
            </w:r>
            <w:r w:rsidR="00D32C9E">
              <w:rPr>
                <w:rFonts w:ascii="GHEA Grapalat" w:hAnsi="GHEA Grapalat"/>
                <w:b/>
                <w:noProof/>
                <w:lang w:val="hy-AM"/>
              </w:rPr>
              <w:t xml:space="preserve"> </w:t>
            </w:r>
            <w:r w:rsidR="00D32C9E">
              <w:rPr>
                <w:rFonts w:ascii="GHEA Grapalat" w:hAnsi="GHEA Grapalat"/>
                <w:b/>
                <w:noProof/>
                <w:lang w:val="hy-AM"/>
              </w:rPr>
              <w:t>տեխնիկայի</w:t>
            </w:r>
          </w:p>
          <w:p w:rsidR="00EA3BF5" w:rsidRDefault="00EA3BF5">
            <w:pPr>
              <w:spacing w:after="0"/>
              <w:contextualSpacing/>
              <w:jc w:val="center"/>
              <w:rPr>
                <w:rFonts w:ascii="GHEA Grapalat" w:hAnsi="GHEA Grapalat"/>
                <w:b/>
                <w:noProof/>
                <w:lang w:val="hy-AM"/>
              </w:rPr>
            </w:pPr>
          </w:p>
          <w:tbl>
            <w:tblPr>
              <w:tblW w:w="10777" w:type="dxa"/>
              <w:tblLook w:val="04A0" w:firstRow="1" w:lastRow="0" w:firstColumn="1" w:lastColumn="0" w:noHBand="0" w:noVBand="1"/>
            </w:tblPr>
            <w:tblGrid>
              <w:gridCol w:w="610"/>
              <w:gridCol w:w="2278"/>
              <w:gridCol w:w="1433"/>
              <w:gridCol w:w="4584"/>
              <w:gridCol w:w="729"/>
              <w:gridCol w:w="1143"/>
            </w:tblGrid>
            <w:tr w:rsidR="00EA3BF5">
              <w:trPr>
                <w:trHeight w:val="885"/>
              </w:trPr>
              <w:tc>
                <w:tcPr>
                  <w:tcW w:w="6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EA3BF5" w:rsidRDefault="00D32C9E">
                  <w:pPr>
                    <w:spacing w:after="0" w:line="240" w:lineRule="auto"/>
                    <w:jc w:val="center"/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  <w:t>Հ/հ</w:t>
                  </w:r>
                </w:p>
              </w:tc>
              <w:tc>
                <w:tcPr>
                  <w:tcW w:w="227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EA3BF5" w:rsidRDefault="00D32C9E">
                  <w:pPr>
                    <w:spacing w:after="0" w:line="240" w:lineRule="auto"/>
                    <w:jc w:val="center"/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  <w:t>Ապրանքի անվանումը</w:t>
                  </w:r>
                </w:p>
              </w:tc>
              <w:tc>
                <w:tcPr>
                  <w:tcW w:w="143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EA3BF5" w:rsidRDefault="00D32C9E">
                  <w:pPr>
                    <w:spacing w:after="0" w:line="240" w:lineRule="auto"/>
                    <w:jc w:val="center"/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  <w:t xml:space="preserve">Նախա-գծային կոդը </w:t>
                  </w:r>
                </w:p>
              </w:tc>
              <w:tc>
                <w:tcPr>
                  <w:tcW w:w="45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EA3BF5" w:rsidRDefault="00D32C9E">
                  <w:pPr>
                    <w:spacing w:after="0" w:line="240" w:lineRule="auto"/>
                    <w:jc w:val="center"/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  <w:t>Նկարագիրը</w:t>
                  </w:r>
                </w:p>
              </w:tc>
              <w:tc>
                <w:tcPr>
                  <w:tcW w:w="72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EA3BF5" w:rsidRDefault="00D32C9E">
                  <w:pPr>
                    <w:spacing w:after="0" w:line="240" w:lineRule="auto"/>
                    <w:jc w:val="center"/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  <w:t>Չ\Մ</w:t>
                  </w:r>
                </w:p>
              </w:tc>
              <w:tc>
                <w:tcPr>
                  <w:tcW w:w="114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EA3BF5" w:rsidRDefault="00D32C9E">
                  <w:pPr>
                    <w:spacing w:after="0" w:line="240" w:lineRule="auto"/>
                    <w:jc w:val="center"/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  <w:t>Քանակը</w:t>
                  </w:r>
                </w:p>
              </w:tc>
            </w:tr>
            <w:tr w:rsidR="00EA3BF5">
              <w:trPr>
                <w:trHeight w:val="885"/>
              </w:trPr>
              <w:tc>
                <w:tcPr>
                  <w:tcW w:w="61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</w:tcPr>
                <w:p w:rsidR="00EA3BF5" w:rsidRDefault="00D32C9E">
                  <w:pPr>
                    <w:spacing w:after="0" w:line="240" w:lineRule="auto"/>
                    <w:jc w:val="center"/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1</w:t>
                  </w:r>
                </w:p>
              </w:tc>
              <w:tc>
                <w:tcPr>
                  <w:tcW w:w="22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EA3BF5" w:rsidRDefault="00D32C9E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Դյուրակիր համակարգիչ (Notebook)</w:t>
                  </w:r>
                </w:p>
              </w:tc>
              <w:tc>
                <w:tcPr>
                  <w:tcW w:w="14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EA3BF5" w:rsidRDefault="00D32C9E">
                  <w:pPr>
                    <w:spacing w:after="0" w:line="240" w:lineRule="auto"/>
                    <w:jc w:val="center"/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Մ1/Ս1-01/01                      Մ1/Ս4-04/04                 Մ1/Ս5-05/05                   Մ1/Ս-8-08/08                      Մ1/Ս-9-09/09                          Մ1/Ս-10-10/10                     Մ1/Ս-11-11/11    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               Մ1/Ս-12-12/12                           Մ1/Ս-13-13/13                            Մ1/Ս-14-14/14                      Մ2/Ս1-01/01                 Մ2/Ս4-04/04               Մ2/Ս5-05/05                Մ2/Ս-8-08/08               Մ2/Ս-9-09/09    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            Մ2/Ս-10-10/10                       Մ2/Ս-11-11/11                          Մ2/Ս-12-12/12                         Մ2/Ս-13-13/13                Մ2/Ս-14-14/14                    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lastRenderedPageBreak/>
                    <w:t>Մ3/Ս1-01/01                      Մ3/Ս3-03/03                  Մ3/Ս4-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04/04                  Մ3/Ս7-07/07                  Մ3/Ս8-08/08                      Մ3/Ս9-09/09              Մ3/Ս10-10/10                 Մ3/Ս11-11/11                   Մ3/Ս13-13/13                Մ3/Ս15-15/15                 Մ3/Ս16-16/16                 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Մ3/Ս17-17/17                    Մ4/Ս1-01/01                   Մ4/Ս5-05/05                  Մ4/Ս6-06/06                   Մ4/Ս7-07/07                  Մ4/Ս8-08/08                  Մ4/Ս9-09/09                 Մ4/Ս10-10/10</w:t>
                  </w:r>
                </w:p>
              </w:tc>
              <w:tc>
                <w:tcPr>
                  <w:tcW w:w="45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EA3BF5" w:rsidRDefault="00D32C9E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lastRenderedPageBreak/>
                    <w:t xml:space="preserve">Դյուրակիր համակարգիչ Dell, Lenovo կամ HP 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Էկրան Չափ՝ 15.6 դյույմ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Կետայնություն՝ առնվազն Full HD (1920×1080)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Մատրիցա՝ IPS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Թարմացման հաճախություն՝ առնվազն 60Hz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Պայծառություն՝ առնվազն 250 nits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Պրոցեսոր՝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Intel Core i5 առնվազն 13420H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Միջուկներ՝ առնվազն 10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Գրաֆի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կական համակարգ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Intel UHD Graphics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Կամ Intel Graphics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Օպերատիվ հիշողություն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Տեսակ՝ DDR5 առնվազն 16GB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Կուտակիչ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Տեսակ՝ SSD առնվազն 512GB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Անլար կապ՝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Wi-Fi 6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Bluetooth 5.2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Լարային կապ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Gigabit Ethernet (RJ-45)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Տեսախցիկ՝ առնվազն HD 720p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Պորտեր՝ առնվազն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 xml:space="preserve">2 × USB-A 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3.2 Gen 1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1 × USB-C 3.2 Gen 1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HDMI 1.4b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RJ-45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3.5mm Audio Combo Jack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USB-C հնարավորություններ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Power Delivery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DisplayPort 1.2 1.4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Մարտկոց՝ առնվազն 47Wh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Օպերացիոն համակարգ՝ Windows 11 Pro (արտոնագրված)</w:t>
                  </w:r>
                </w:p>
              </w:tc>
              <w:tc>
                <w:tcPr>
                  <w:tcW w:w="72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EA3BF5" w:rsidRDefault="00D32C9E">
                  <w:pPr>
                    <w:spacing w:after="0" w:line="240" w:lineRule="auto"/>
                    <w:jc w:val="center"/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Հատ</w:t>
                  </w:r>
                </w:p>
              </w:tc>
              <w:tc>
                <w:tcPr>
                  <w:tcW w:w="11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EA3BF5" w:rsidRDefault="00D32C9E">
                  <w:pPr>
                    <w:spacing w:after="0" w:line="240" w:lineRule="auto"/>
                    <w:jc w:val="center"/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lang w:val="hy-AM"/>
                    </w:rPr>
                    <w:t>55</w:t>
                  </w:r>
                </w:p>
              </w:tc>
            </w:tr>
            <w:tr w:rsidR="00EA3BF5">
              <w:trPr>
                <w:trHeight w:val="8190"/>
              </w:trPr>
              <w:tc>
                <w:tcPr>
                  <w:tcW w:w="61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</w:tcPr>
                <w:p w:rsidR="00EA3BF5" w:rsidRDefault="00D32C9E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i/>
                      <w:iCs/>
                      <w:noProof/>
                      <w:color w:val="000000"/>
                      <w:lang w:val="hy-AM"/>
                    </w:rPr>
                    <w:lastRenderedPageBreak/>
                    <w:t>2</w:t>
                  </w:r>
                </w:p>
              </w:tc>
              <w:tc>
                <w:tcPr>
                  <w:tcW w:w="22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EA3BF5" w:rsidRDefault="00D32C9E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Պլանշետ</w:t>
                  </w:r>
                </w:p>
              </w:tc>
              <w:tc>
                <w:tcPr>
                  <w:tcW w:w="14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EA3BF5" w:rsidRDefault="00D32C9E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Մ1/Ս-6-06/06  Մ2/Ս-6-06/06</w:t>
                  </w:r>
                </w:p>
              </w:tc>
              <w:tc>
                <w:tcPr>
                  <w:tcW w:w="45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EA3BF5" w:rsidRDefault="00D32C9E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• Տեսակ</w:t>
                  </w:r>
                  <w:r>
                    <w:rPr>
                      <w:rFonts w:ascii="Cambria Math" w:eastAsia="Times New Roman" w:hAnsi="Cambria Math" w:cs="Cambria Math"/>
                      <w:noProof/>
                      <w:color w:val="000000"/>
                      <w:lang w:val="hy-AM"/>
                    </w:rPr>
                    <w:t>․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Պլ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անշետ՝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առօրյա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և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գրասենյակային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օգտագործման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համար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Էկրան</w:t>
                  </w:r>
                  <w:r>
                    <w:rPr>
                      <w:rFonts w:ascii="Cambria Math" w:eastAsia="Times New Roman" w:hAnsi="Cambria Math" w:cs="Cambria Math"/>
                      <w:noProof/>
                      <w:color w:val="000000"/>
                      <w:lang w:val="hy-AM"/>
                    </w:rPr>
                    <w:t>․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10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”–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11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”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IPS/LED, Full HD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կամ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բարձր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թույլատրությամբ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Պրոցեսոր</w:t>
                  </w:r>
                  <w:r>
                    <w:rPr>
                      <w:rFonts w:ascii="Cambria Math" w:eastAsia="Times New Roman" w:hAnsi="Cambria Math" w:cs="Cambria Math"/>
                      <w:noProof/>
                      <w:color w:val="000000"/>
                      <w:lang w:val="hy-AM"/>
                    </w:rPr>
                    <w:t>․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Octa-Core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պրոցեսոր՝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սահուն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և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արագ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աշխատանքի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համար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Օպերատիվ հիշողություն (RAM)</w:t>
                  </w:r>
                  <w:r>
                    <w:rPr>
                      <w:rFonts w:ascii="Cambria Math" w:eastAsia="Times New Roman" w:hAnsi="Cambria Math" w:cs="Cambria Math"/>
                      <w:noProof/>
                      <w:color w:val="000000"/>
                      <w:lang w:val="hy-AM"/>
                    </w:rPr>
                    <w:t>․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Առնվազն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6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ԳԲ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Ներքին հիշողություն</w:t>
                  </w:r>
                  <w:r>
                    <w:rPr>
                      <w:rFonts w:ascii="Cambria Math" w:eastAsia="Times New Roman" w:hAnsi="Cambria Math" w:cs="Cambria Math"/>
                      <w:noProof/>
                      <w:color w:val="000000"/>
                      <w:lang w:val="hy-AM"/>
                    </w:rPr>
                    <w:t>․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Առնվազն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128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ԳԲ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, microSD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հիշողության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քարտի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աջակցությամբ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Օպերացիոն համակարգ</w:t>
                  </w:r>
                  <w:r>
                    <w:rPr>
                      <w:rFonts w:ascii="Cambria Math" w:eastAsia="Times New Roman" w:hAnsi="Cambria Math" w:cs="Cambria Math"/>
                      <w:noProof/>
                      <w:color w:val="000000"/>
                      <w:lang w:val="hy-AM"/>
                    </w:rPr>
                    <w:t>․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Android 14/15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կամ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iPadOS-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ի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արդիական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տարբերակ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Միացման հնարավորություններ</w:t>
                  </w:r>
                  <w:r>
                    <w:rPr>
                      <w:rFonts w:ascii="Cambria Math" w:eastAsia="Times New Roman" w:hAnsi="Cambria Math" w:cs="Cambria Math"/>
                      <w:noProof/>
                      <w:color w:val="000000"/>
                      <w:lang w:val="hy-AM"/>
                    </w:rPr>
                    <w:t>․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Wi-Fi, Bluetooth, USB Type-C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Մարտկոց</w:t>
                  </w:r>
                  <w:r>
                    <w:rPr>
                      <w:rFonts w:ascii="Cambria Math" w:eastAsia="Times New Roman" w:hAnsi="Cambria Math" w:cs="Cambria Math"/>
                      <w:noProof/>
                      <w:color w:val="000000"/>
                      <w:lang w:val="hy-AM"/>
                    </w:rPr>
                    <w:t>․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Առնվազն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7000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–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8000 mAh, 8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–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10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ժամ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ինքնավար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աշխատանքի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հնարավորությամբ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Տեսախցիկ</w:t>
                  </w:r>
                  <w:r>
                    <w:rPr>
                      <w:rFonts w:ascii="Cambria Math" w:eastAsia="Times New Roman" w:hAnsi="Cambria Math" w:cs="Cambria Math"/>
                      <w:noProof/>
                      <w:color w:val="000000"/>
                      <w:lang w:val="hy-AM"/>
                    </w:rPr>
                    <w:t>․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Առջևի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և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հետևի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տեսախցիկներ՝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տեսազանգերի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և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առօրյա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օգտագործման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համար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Ձայն</w:t>
                  </w:r>
                  <w:r>
                    <w:rPr>
                      <w:rFonts w:ascii="Cambria Math" w:eastAsia="Times New Roman" w:hAnsi="Cambria Math" w:cs="Cambria Math"/>
                      <w:noProof/>
                      <w:color w:val="000000"/>
                      <w:lang w:val="hy-AM"/>
                    </w:rPr>
                    <w:t>․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Ներկառուցված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բարձրախոսներ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և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խոսափող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Կառուցվածք</w:t>
                  </w:r>
                  <w:r>
                    <w:rPr>
                      <w:rFonts w:ascii="Cambria Math" w:eastAsia="Times New Roman" w:hAnsi="Cambria Math" w:cs="Cambria Math"/>
                      <w:noProof/>
                      <w:color w:val="000000"/>
                      <w:lang w:val="hy-AM"/>
                    </w:rPr>
                    <w:t>․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Թեթև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,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ամուր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,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հեշտ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տեղափոխվող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Լրացուցիչ</w:t>
                  </w:r>
                  <w:r>
                    <w:rPr>
                      <w:rFonts w:ascii="Cambria Math" w:eastAsia="Times New Roman" w:hAnsi="Cambria Math" w:cs="Cambria Math"/>
                      <w:noProof/>
                      <w:color w:val="000000"/>
                      <w:lang w:val="hy-AM"/>
                    </w:rPr>
                    <w:t>․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Լիցքավո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րման սարք և պաշտպանիչ պատյան՝ ներառված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Օգտագործում</w:t>
                  </w:r>
                  <w:r>
                    <w:rPr>
                      <w:rFonts w:ascii="Cambria Math" w:eastAsia="Times New Roman" w:hAnsi="Cambria Math" w:cs="Cambria Math"/>
                      <w:noProof/>
                      <w:color w:val="000000"/>
                      <w:lang w:val="hy-AM"/>
                    </w:rPr>
                    <w:t>․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Ինտերնետ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դիտարկում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,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օնլայն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հանդիպումներ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,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փաստաթղթերի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դիտում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, սոցիալական հարթակներ և առօրյա աշխատանքային օգտագործում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Որակ</w:t>
                  </w:r>
                  <w:r>
                    <w:rPr>
                      <w:rFonts w:ascii="Cambria Math" w:eastAsia="Times New Roman" w:hAnsi="Cambria Math" w:cs="Cambria Math"/>
                      <w:noProof/>
                      <w:color w:val="000000"/>
                      <w:lang w:val="hy-AM"/>
                    </w:rPr>
                    <w:t>․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Բարձրորակ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,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հուսալի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,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երկարաժամկետ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օգտագործման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համար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նախատեսված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Երաշխիք</w:t>
                  </w:r>
                  <w:r>
                    <w:rPr>
                      <w:rFonts w:ascii="Cambria Math" w:eastAsia="Times New Roman" w:hAnsi="Cambria Math" w:cs="Cambria Math"/>
                      <w:noProof/>
                      <w:color w:val="000000"/>
                      <w:lang w:val="hy-AM"/>
                    </w:rPr>
                    <w:t>․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  <w:r>
                    <w:rPr>
                      <w:rFonts w:ascii="GHEA Grapalat" w:eastAsia="Times New Roman" w:hAnsi="GHEA Grapalat" w:cs="GHEA Grapalat"/>
                      <w:noProof/>
                      <w:color w:val="000000"/>
                      <w:lang w:val="hy-AM"/>
                    </w:rPr>
                    <w:t>Առնվա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զն 1 տարվա պաշտոնական երաշխիք</w:t>
                  </w:r>
                </w:p>
              </w:tc>
              <w:tc>
                <w:tcPr>
                  <w:tcW w:w="72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EA3BF5" w:rsidRDefault="00D32C9E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հատ</w:t>
                  </w:r>
                </w:p>
              </w:tc>
              <w:tc>
                <w:tcPr>
                  <w:tcW w:w="11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EA3BF5" w:rsidRDefault="00D32C9E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2</w:t>
                  </w:r>
                </w:p>
              </w:tc>
            </w:tr>
            <w:tr w:rsidR="00EA3BF5">
              <w:trPr>
                <w:trHeight w:val="2510"/>
              </w:trPr>
              <w:tc>
                <w:tcPr>
                  <w:tcW w:w="61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:rsidR="00EA3BF5" w:rsidRDefault="00D32C9E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i/>
                      <w:iCs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i/>
                      <w:iCs/>
                      <w:noProof/>
                      <w:color w:val="000000"/>
                      <w:lang w:val="hy-AM"/>
                    </w:rPr>
                    <w:t>3</w:t>
                  </w:r>
                </w:p>
              </w:tc>
              <w:tc>
                <w:tcPr>
                  <w:tcW w:w="22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EA3BF5" w:rsidRDefault="00D32C9E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highlight w:val="yellow"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highlight w:val="yellow"/>
                      <w:lang w:val="hy-AM"/>
                    </w:rPr>
                    <w:t>Պլանշետ 11 դյույմ</w:t>
                  </w:r>
                </w:p>
                <w:p w:rsidR="00EA3BF5" w:rsidRDefault="00D32C9E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highlight w:val="yellow"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highlight w:val="yellow"/>
                      <w:lang w:val="hy-AM"/>
                    </w:rPr>
                    <w:t xml:space="preserve">(Apple iPad 11 128GB, 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highlight w:val="yellow"/>
                      <w:lang w:val="hy-AM"/>
                    </w:rPr>
                    <w:t>WiFi)</w:t>
                  </w:r>
                </w:p>
              </w:tc>
              <w:tc>
                <w:tcPr>
                  <w:tcW w:w="14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EA3BF5" w:rsidRDefault="00D32C9E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Մ2/Ս-13-13/13</w:t>
                  </w:r>
                </w:p>
              </w:tc>
              <w:tc>
                <w:tcPr>
                  <w:tcW w:w="45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EA3BF5" w:rsidRDefault="00D32C9E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Էկրան (Display)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Չափսը: 11 դյույմ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Տեխնոլոգիա: Ultra Retina XDR (Tandem OLED — երկշերտ OLED)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Կետայնություն (Resolution): մոտավորապես 2420 × 1668 պիքսել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Պիքսելների խտություն: մոտավորապես 264 ppi (պիքսել մեկ դյույմում)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Թարմացման հ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աճախականություն: 10Hz – 120Hz (ProMotion տեխնոլոգիա)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Պայծառություն: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Մինչև 1000 նիտ (SDR ռեժիմում)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lastRenderedPageBreak/>
                    <w:t>Մինչև 1600 նիտ (HDR պիկային պայծառություն)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Հակադրություն (Contrast ratio): ~2,000,000:1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Արտադրողականություն (Performance)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Պրոցեսոր: M5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Կենտրոնական պրո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ցեսոր (CPU): Մինչև 10 միջուկանի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Հիշողություն (Memory)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Օպերատիվ հիշողություն (RAM): Առնվազն 12 գիգաբայթ (GB)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Ներքին հիշողություն: Առնվազն 256 գիգաբայթ (GB)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Տեսախցիկներ (Cameras)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Հիմնական (հետևի) տեսախցիկ: 12MP Լայնանկյուն (Wide)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Լազերային սկաներ: Li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DAR սկաներ (տարածության խորությունը չափելու համար)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Առջևի տեսախցիկ: 12MP Գերլայնանկյուն (Ultra Wide)՝ Center Stage ֆունկցիայով (կադրի կենտրոնացում)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Տեսագրում: Մինչև 4K կետայնությամբ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Աուդիո համակարգ (Audio)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Բարձրախոսներ: 4 բարձրախոս (Quad speakers — չո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րս կողմից հնչողություն)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Միկրոֆոններ: 4 ստուդիական որակի միկրոֆոն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Կապ և միացումներ (Connectivity)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Միակցիչ: USB-C / Thunderbolt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Անլար կապ (Wi-Fi): Wi-Fi 7 (նորագույն սերնդի)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Bluetooth: Bluetooth 6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Բջջային կապ: 5G (Cellular մոդելի համար)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Մարտկոց (Ba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ttery)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Աշխատանքային ժամանակ: Մինչև ~10 ժամ ակտիվ օգտագործում (համացանցից օգտվելիս կամ տեսանյութ դիտելիս)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Էներգախնայողություն: Օպտիմալացված էներգասպառում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Դիզայն և Չափսեր (Design and Dimensions)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Հաստություն: մոտավորապես 5.3 մմ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• Քաշ: մոտավորապես 440 գր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ամ</w:t>
                  </w:r>
                </w:p>
              </w:tc>
              <w:tc>
                <w:tcPr>
                  <w:tcW w:w="72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EA3BF5" w:rsidRDefault="00D32C9E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lastRenderedPageBreak/>
                    <w:t>հատ</w:t>
                  </w:r>
                </w:p>
              </w:tc>
              <w:tc>
                <w:tcPr>
                  <w:tcW w:w="11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EA3BF5" w:rsidRDefault="00D32C9E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9</w:t>
                  </w:r>
                </w:p>
              </w:tc>
            </w:tr>
            <w:tr w:rsidR="00EA3BF5">
              <w:trPr>
                <w:trHeight w:val="8190"/>
              </w:trPr>
              <w:tc>
                <w:tcPr>
                  <w:tcW w:w="61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:rsidR="00EA3BF5" w:rsidRDefault="00D32C9E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i/>
                      <w:iCs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i/>
                      <w:iCs/>
                      <w:noProof/>
                      <w:color w:val="000000"/>
                      <w:lang w:val="hy-AM"/>
                    </w:rPr>
                    <w:lastRenderedPageBreak/>
                    <w:t>4</w:t>
                  </w:r>
                </w:p>
              </w:tc>
              <w:tc>
                <w:tcPr>
                  <w:tcW w:w="227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EA3BF5" w:rsidRDefault="00D32C9E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highlight w:val="yellow"/>
                    </w:rPr>
                    <w:t>Բ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highlight w:val="yellow"/>
                      <w:lang w:val="hy-AM"/>
                    </w:rPr>
                    <w:t>ազմաֆունկցիոնալ տպիչ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</w:t>
                  </w:r>
                </w:p>
              </w:tc>
              <w:tc>
                <w:tcPr>
                  <w:tcW w:w="14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EA3BF5" w:rsidRDefault="00D32C9E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Մ4/Ս6-06/06 Մ4/Ս9-09/09  Մ4/Ս10-10/10 Մ1/Ս10-10/10          Մ2/Ս10-10/10Մ4/Ս7-07/07</w:t>
                  </w:r>
                </w:p>
              </w:tc>
              <w:tc>
                <w:tcPr>
                  <w:tcW w:w="45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EA3BF5" w:rsidRDefault="00D32C9E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Հիմնական տվյալներ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Տեսակ՝ Գունավոր լազերային 4-ը-1 (Print / Copy / Scan / Fax)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Տպում (Print)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Արագություն՝ առնվազն 27 էջ/րոպե (A4)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Հիմնական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տվյալներ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Տեսակ՝ Գունավոր լազերային 4-ը-1 (Print / Copy / Scan / Fax)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Տպում (Print)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Արագություն՝ առնվազն 27 էջ/րոպե (A4)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Տպման թույլտվություն՝ առնվազն 600 × 600 dpi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Երկկողմանի տպում՝ ավտոմատ (Duplex)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Սկանավորում (Scan)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ADF (ավտոմատ սնուցիչ)՝ առնվազն 30 թեր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թ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Երկկողմանի սկան՝ մեկ անցումով (One-pass duplex)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Սկան արագություն՝ առնվազն 25 ipm (երկկողմանի)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Թույլտվություն՝ առնվազն 600 dpi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Թուղթ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Հիմնական տարողություն՝ առնվազն 250 թերթ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Ստանդարտ չափեր՝ A4, A5, A6, B5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Custom չափեր՝ աջակցվում են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Էկրան և կառավարում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Էկրան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՝ 4.3-5 դյույմ գունավոր touch LCD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Կարգավորում՝ հավելվածների library (one-touch workflows)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Միացումներ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USB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LAN (Gigabit Ethernet)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Wi-Fi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Mobile printing (AirPrint, Mopria)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Անվտանգություն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TLS 1.2 / 1.3 encryption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Secure Print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User access control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br/>
                    <w:t>220V Եվրոպական</w:t>
                  </w: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 xml:space="preserve"> խրոց</w:t>
                  </w:r>
                </w:p>
              </w:tc>
              <w:tc>
                <w:tcPr>
                  <w:tcW w:w="72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EA3BF5" w:rsidRDefault="00D32C9E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հատ</w:t>
                  </w:r>
                </w:p>
              </w:tc>
              <w:tc>
                <w:tcPr>
                  <w:tcW w:w="11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EA3BF5" w:rsidRDefault="00D32C9E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6</w:t>
                  </w:r>
                </w:p>
              </w:tc>
            </w:tr>
          </w:tbl>
          <w:p w:rsidR="00EA3BF5" w:rsidRDefault="00EA3BF5">
            <w:pPr>
              <w:spacing w:after="0"/>
              <w:contextualSpacing/>
              <w:jc w:val="center"/>
              <w:rPr>
                <w:rFonts w:ascii="GHEA Grapalat" w:hAnsi="GHEA Grapalat"/>
                <w:b/>
                <w:noProof/>
                <w:lang w:val="hy-AM"/>
              </w:rPr>
            </w:pPr>
          </w:p>
          <w:p w:rsidR="00EA3BF5" w:rsidRDefault="00EA3BF5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bCs/>
                <w:noProof/>
                <w:color w:val="000000"/>
                <w:lang w:val="hy-AM"/>
              </w:rPr>
            </w:pPr>
          </w:p>
        </w:tc>
      </w:tr>
    </w:tbl>
    <w:p w:rsidR="00EA3BF5" w:rsidRDefault="00EA3BF5">
      <w:pPr>
        <w:pStyle w:val="BodyTextIndent3"/>
        <w:spacing w:after="0"/>
        <w:contextualSpacing/>
        <w:jc w:val="right"/>
        <w:rPr>
          <w:rFonts w:ascii="GHEA Grapalat" w:hAnsi="GHEA Grapalat" w:cs="Sylfaen"/>
          <w:b/>
          <w:noProof/>
          <w:sz w:val="18"/>
          <w:szCs w:val="18"/>
          <w:lang w:val="hy-AM"/>
        </w:rPr>
      </w:pPr>
    </w:p>
    <w:p w:rsidR="00EA3BF5" w:rsidRDefault="00EA3BF5">
      <w:pPr>
        <w:pStyle w:val="BodyTextIndent3"/>
        <w:spacing w:after="0"/>
        <w:contextualSpacing/>
        <w:jc w:val="right"/>
        <w:rPr>
          <w:rFonts w:ascii="GHEA Grapalat" w:hAnsi="GHEA Grapalat" w:cs="Sylfaen"/>
          <w:b/>
          <w:noProof/>
          <w:sz w:val="18"/>
          <w:szCs w:val="18"/>
          <w:lang w:val="hy-AM"/>
        </w:rPr>
      </w:pPr>
    </w:p>
    <w:p w:rsidR="00EA3BF5" w:rsidRDefault="00EA3BF5">
      <w:pPr>
        <w:pStyle w:val="BodyTextIndent3"/>
        <w:spacing w:after="0"/>
        <w:contextualSpacing/>
        <w:jc w:val="right"/>
        <w:rPr>
          <w:rFonts w:ascii="GHEA Grapalat" w:hAnsi="GHEA Grapalat" w:cs="Sylfaen"/>
          <w:b/>
          <w:noProof/>
          <w:sz w:val="18"/>
          <w:szCs w:val="18"/>
          <w:lang w:val="hy-AM"/>
        </w:rPr>
      </w:pPr>
    </w:p>
    <w:p w:rsidR="00EA3BF5" w:rsidRDefault="00EA3BF5">
      <w:pPr>
        <w:pStyle w:val="BodyTextIndent3"/>
        <w:spacing w:after="0"/>
        <w:contextualSpacing/>
        <w:jc w:val="right"/>
        <w:rPr>
          <w:rFonts w:ascii="GHEA Grapalat" w:hAnsi="GHEA Grapalat" w:cs="Sylfaen"/>
          <w:b/>
          <w:noProof/>
          <w:sz w:val="18"/>
          <w:szCs w:val="18"/>
          <w:lang w:val="hy-AM"/>
        </w:rPr>
      </w:pPr>
    </w:p>
    <w:p w:rsidR="00EA3BF5" w:rsidRDefault="00EA3BF5">
      <w:pPr>
        <w:pStyle w:val="BodyTextIndent3"/>
        <w:spacing w:after="0"/>
        <w:contextualSpacing/>
        <w:jc w:val="right"/>
        <w:rPr>
          <w:rFonts w:ascii="GHEA Grapalat" w:hAnsi="GHEA Grapalat" w:cs="Sylfaen"/>
          <w:b/>
          <w:noProof/>
          <w:sz w:val="18"/>
          <w:szCs w:val="18"/>
          <w:lang w:val="hy-AM"/>
        </w:rPr>
      </w:pPr>
    </w:p>
    <w:p w:rsidR="00EA3BF5" w:rsidRDefault="00EA3BF5">
      <w:pPr>
        <w:spacing w:after="0" w:line="259" w:lineRule="auto"/>
        <w:contextualSpacing/>
        <w:jc w:val="center"/>
        <w:rPr>
          <w:rFonts w:ascii="GHEA Grapalat" w:eastAsiaTheme="minorHAnsi" w:hAnsi="GHEA Grapalat" w:cs="Sylfaen"/>
          <w:b/>
          <w:noProof/>
        </w:rPr>
      </w:pPr>
    </w:p>
    <w:p w:rsidR="00EA3BF5" w:rsidRPr="00A7515A" w:rsidRDefault="00D32C9E">
      <w:pPr>
        <w:spacing w:after="0" w:line="259" w:lineRule="auto"/>
        <w:contextualSpacing/>
        <w:jc w:val="center"/>
        <w:rPr>
          <w:rFonts w:ascii="GHEA Grapalat" w:eastAsiaTheme="minorHAnsi" w:hAnsi="GHEA Grapalat" w:cs="Sylfaen"/>
          <w:b/>
          <w:noProof/>
        </w:rPr>
      </w:pPr>
      <w:r>
        <w:rPr>
          <w:rFonts w:ascii="GHEA Grapalat" w:eastAsiaTheme="minorHAnsi" w:hAnsi="GHEA Grapalat" w:cs="Sylfaen"/>
          <w:b/>
          <w:noProof/>
          <w:lang w:val="hy-AM"/>
        </w:rPr>
        <w:lastRenderedPageBreak/>
        <w:t>ԼՈՏ</w:t>
      </w:r>
      <w:r>
        <w:rPr>
          <w:rFonts w:ascii="GHEA Grapalat" w:eastAsiaTheme="minorHAnsi" w:hAnsi="GHEA Grapalat" w:cs="Sylfaen"/>
          <w:b/>
          <w:noProof/>
          <w:lang w:val="hy-AM"/>
        </w:rPr>
        <w:t xml:space="preserve">  </w:t>
      </w:r>
      <w:r w:rsidR="00A7515A">
        <w:rPr>
          <w:rFonts w:ascii="GHEA Grapalat" w:eastAsiaTheme="minorHAnsi" w:hAnsi="GHEA Grapalat" w:cs="Sylfaen"/>
          <w:b/>
          <w:noProof/>
        </w:rPr>
        <w:t>2</w:t>
      </w:r>
    </w:p>
    <w:p w:rsidR="00EA3BF5" w:rsidRDefault="00D32C9E">
      <w:pPr>
        <w:spacing w:after="0" w:line="259" w:lineRule="auto"/>
        <w:contextualSpacing/>
        <w:jc w:val="center"/>
        <w:rPr>
          <w:rFonts w:ascii="GHEA Grapalat" w:eastAsiaTheme="minorHAnsi" w:hAnsi="GHEA Grapalat" w:cs="Sylfaen"/>
          <w:b/>
          <w:noProof/>
          <w:lang w:val="hy-AM"/>
        </w:rPr>
      </w:pPr>
      <w:r>
        <w:rPr>
          <w:rFonts w:ascii="GHEA Grapalat" w:eastAsiaTheme="minorHAnsi" w:hAnsi="GHEA Grapalat" w:cs="Sylfaen"/>
          <w:b/>
          <w:noProof/>
          <w:lang w:val="hy-AM"/>
        </w:rPr>
        <w:t>Տեխնիկական</w:t>
      </w:r>
      <w:r>
        <w:rPr>
          <w:rFonts w:ascii="GHEA Grapalat" w:eastAsiaTheme="minorHAnsi" w:hAnsi="GHEA Grapalat" w:cs="Sylfaen"/>
          <w:b/>
          <w:noProof/>
          <w:lang w:val="hy-AM"/>
        </w:rPr>
        <w:t xml:space="preserve"> </w:t>
      </w:r>
      <w:r>
        <w:rPr>
          <w:rFonts w:ascii="GHEA Grapalat" w:eastAsiaTheme="minorHAnsi" w:hAnsi="GHEA Grapalat" w:cs="Sylfaen"/>
          <w:b/>
          <w:noProof/>
          <w:lang w:val="hy-AM"/>
        </w:rPr>
        <w:t>բնութագիր</w:t>
      </w:r>
    </w:p>
    <w:p w:rsidR="00EA3BF5" w:rsidRDefault="00A7515A">
      <w:pPr>
        <w:pStyle w:val="BodyTextIndent3"/>
        <w:spacing w:after="0"/>
        <w:contextualSpacing/>
        <w:jc w:val="center"/>
        <w:rPr>
          <w:rFonts w:ascii="GHEA Grapalat" w:eastAsiaTheme="minorHAnsi" w:hAnsi="GHEA Grapalat" w:cs="Sylfaen"/>
          <w:b/>
          <w:noProof/>
          <w:sz w:val="22"/>
          <w:szCs w:val="22"/>
          <w:lang w:val="hy-AM"/>
        </w:rPr>
      </w:pPr>
      <w:r>
        <w:rPr>
          <w:rFonts w:ascii="GHEA Grapalat" w:eastAsiaTheme="minorHAnsi" w:hAnsi="GHEA Grapalat" w:cs="Sylfaen"/>
          <w:b/>
          <w:noProof/>
          <w:sz w:val="22"/>
          <w:szCs w:val="22"/>
        </w:rPr>
        <w:t>Դ</w:t>
      </w:r>
      <w:r w:rsidR="00D32C9E">
        <w:rPr>
          <w:rFonts w:ascii="GHEA Grapalat" w:eastAsiaTheme="minorHAnsi" w:hAnsi="GHEA Grapalat" w:cs="Sylfaen"/>
          <w:b/>
          <w:noProof/>
          <w:sz w:val="22"/>
          <w:szCs w:val="22"/>
          <w:lang w:val="hy-AM"/>
        </w:rPr>
        <w:t>իդակտիկ</w:t>
      </w:r>
      <w:r w:rsidR="00D32C9E">
        <w:rPr>
          <w:rFonts w:ascii="GHEA Grapalat" w:eastAsiaTheme="minorHAnsi" w:hAnsi="GHEA Grapalat" w:cs="Sylfaen"/>
          <w:b/>
          <w:noProof/>
          <w:sz w:val="22"/>
          <w:szCs w:val="22"/>
          <w:lang w:val="hy-AM"/>
        </w:rPr>
        <w:t xml:space="preserve"> </w:t>
      </w:r>
      <w:r w:rsidR="00D32C9E">
        <w:rPr>
          <w:rFonts w:ascii="GHEA Grapalat" w:eastAsiaTheme="minorHAnsi" w:hAnsi="GHEA Grapalat" w:cs="Sylfaen"/>
          <w:b/>
          <w:noProof/>
          <w:sz w:val="22"/>
          <w:szCs w:val="22"/>
          <w:lang w:val="hy-AM"/>
        </w:rPr>
        <w:t>պարագաների</w:t>
      </w:r>
    </w:p>
    <w:p w:rsidR="00EA3BF5" w:rsidRDefault="00EA3BF5">
      <w:pPr>
        <w:pStyle w:val="BodyTextIndent3"/>
        <w:spacing w:after="0"/>
        <w:contextualSpacing/>
        <w:jc w:val="center"/>
        <w:rPr>
          <w:rFonts w:ascii="GHEA Grapalat" w:eastAsiaTheme="minorHAnsi" w:hAnsi="GHEA Grapalat" w:cs="Sylfaen"/>
          <w:b/>
          <w:noProof/>
          <w:sz w:val="22"/>
          <w:szCs w:val="22"/>
          <w:lang w:val="hy-AM"/>
        </w:rPr>
      </w:pPr>
    </w:p>
    <w:tbl>
      <w:tblPr>
        <w:tblW w:w="5038" w:type="pct"/>
        <w:tblInd w:w="-5" w:type="dxa"/>
        <w:tblLayout w:type="fixed"/>
        <w:tblLook w:val="04A0" w:firstRow="1" w:lastRow="0" w:firstColumn="1" w:lastColumn="0" w:noHBand="0" w:noVBand="1"/>
      </w:tblPr>
      <w:tblGrid>
        <w:gridCol w:w="461"/>
        <w:gridCol w:w="1461"/>
        <w:gridCol w:w="891"/>
        <w:gridCol w:w="251"/>
        <w:gridCol w:w="4579"/>
        <w:gridCol w:w="1081"/>
        <w:gridCol w:w="751"/>
        <w:gridCol w:w="1443"/>
      </w:tblGrid>
      <w:tr w:rsidR="00EA3BF5">
        <w:trPr>
          <w:trHeight w:val="885"/>
          <w:tblHeader/>
        </w:trPr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</w:tcPr>
          <w:p w:rsidR="00EA3BF5" w:rsidRDefault="00D32C9E">
            <w:pPr>
              <w:spacing w:after="0" w:line="240" w:lineRule="auto"/>
              <w:ind w:left="-18"/>
              <w:rPr>
                <w:rFonts w:ascii="GHEA Grapalat" w:hAnsi="GHEA Grapalat" w:cs="Calibri"/>
                <w:sz w:val="20"/>
                <w:szCs w:val="20"/>
              </w:rPr>
            </w:pPr>
            <w:r>
              <w:rPr>
                <w:rFonts w:ascii="GHEA Grapalat" w:hAnsi="GHEA Grapalat" w:cs="Calibri"/>
                <w:sz w:val="20"/>
                <w:szCs w:val="20"/>
              </w:rPr>
              <w:t>N</w:t>
            </w:r>
          </w:p>
        </w:tc>
        <w:tc>
          <w:tcPr>
            <w:tcW w:w="6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sz w:val="20"/>
                <w:szCs w:val="20"/>
              </w:rPr>
            </w:pPr>
            <w:r>
              <w:rPr>
                <w:rFonts w:ascii="GHEA Grapalat" w:hAnsi="GHEA Grapalat" w:cs="Calibri"/>
                <w:b/>
                <w:bCs/>
                <w:sz w:val="20"/>
                <w:szCs w:val="20"/>
              </w:rPr>
              <w:t>Ապրանքի</w:t>
            </w:r>
            <w:r>
              <w:rPr>
                <w:rFonts w:ascii="GHEA Grapalat" w:hAnsi="GHEA Grapalat" w:cs="Calibri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sz w:val="20"/>
                <w:szCs w:val="20"/>
              </w:rPr>
              <w:t>անվանումը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sz w:val="20"/>
                <w:szCs w:val="20"/>
              </w:rPr>
            </w:pPr>
            <w:r>
              <w:rPr>
                <w:rFonts w:ascii="GHEA Grapalat" w:hAnsi="GHEA Grapalat" w:cs="Calibri"/>
                <w:b/>
                <w:bCs/>
                <w:sz w:val="20"/>
                <w:szCs w:val="20"/>
              </w:rPr>
              <w:t>Նախա</w:t>
            </w:r>
            <w:r>
              <w:rPr>
                <w:rFonts w:ascii="GHEA Grapalat" w:hAnsi="GHEA Grapalat" w:cs="Calibri"/>
                <w:b/>
                <w:bCs/>
                <w:sz w:val="20"/>
                <w:szCs w:val="20"/>
              </w:rPr>
              <w:t>-</w:t>
            </w:r>
            <w:r>
              <w:rPr>
                <w:rFonts w:ascii="GHEA Grapalat" w:hAnsi="GHEA Grapalat" w:cs="Calibri"/>
                <w:b/>
                <w:bCs/>
                <w:sz w:val="20"/>
                <w:szCs w:val="20"/>
              </w:rPr>
              <w:t>գծային</w:t>
            </w:r>
            <w:r>
              <w:rPr>
                <w:rFonts w:ascii="GHEA Grapalat" w:hAnsi="GHEA Grapalat" w:cs="Calibri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sz w:val="20"/>
                <w:szCs w:val="20"/>
              </w:rPr>
              <w:t>կոդը</w:t>
            </w:r>
            <w:r>
              <w:rPr>
                <w:rFonts w:ascii="GHEA Grapalat" w:hAnsi="GHEA Grapalat"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0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sz w:val="20"/>
                <w:szCs w:val="20"/>
              </w:rPr>
            </w:pPr>
            <w:r>
              <w:rPr>
                <w:rFonts w:ascii="GHEA Grapalat" w:hAnsi="GHEA Grapalat" w:cs="Calibri"/>
                <w:b/>
                <w:bCs/>
                <w:sz w:val="20"/>
                <w:szCs w:val="20"/>
              </w:rPr>
              <w:t>Նկարագիրը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sz w:val="20"/>
                <w:szCs w:val="20"/>
              </w:rPr>
            </w:pPr>
            <w:r>
              <w:rPr>
                <w:rFonts w:ascii="GHEA Grapalat" w:hAnsi="GHEA Grapalat" w:cs="Calibri"/>
                <w:b/>
                <w:bCs/>
                <w:sz w:val="20"/>
                <w:szCs w:val="20"/>
              </w:rPr>
              <w:t>Չ</w:t>
            </w:r>
            <w:r>
              <w:rPr>
                <w:rFonts w:ascii="GHEA Grapalat" w:hAnsi="GHEA Grapalat" w:cs="Calibri"/>
                <w:b/>
                <w:bCs/>
                <w:sz w:val="20"/>
                <w:szCs w:val="20"/>
              </w:rPr>
              <w:t>\</w:t>
            </w:r>
            <w:r>
              <w:rPr>
                <w:rFonts w:ascii="GHEA Grapalat" w:hAnsi="GHEA Grapalat" w:cs="Calibri"/>
                <w:b/>
                <w:bCs/>
                <w:sz w:val="20"/>
                <w:szCs w:val="20"/>
              </w:rPr>
              <w:t>Մ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sz w:val="20"/>
                <w:szCs w:val="20"/>
              </w:rPr>
            </w:pPr>
            <w:r>
              <w:rPr>
                <w:rFonts w:ascii="GHEA Grapalat" w:hAnsi="GHEA Grapalat" w:cs="Calibri"/>
                <w:b/>
                <w:bCs/>
                <w:sz w:val="20"/>
                <w:szCs w:val="20"/>
              </w:rPr>
              <w:t>Քանակը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sz w:val="20"/>
                <w:szCs w:val="20"/>
              </w:rPr>
            </w:pPr>
            <w:r>
              <w:rPr>
                <w:rFonts w:ascii="GHEA Grapalat" w:hAnsi="GHEA Grapalat" w:cs="Calibri"/>
                <w:b/>
                <w:bCs/>
                <w:sz w:val="20"/>
                <w:szCs w:val="20"/>
              </w:rPr>
              <w:t>Կողմնորոշիչ</w:t>
            </w:r>
            <w:r>
              <w:rPr>
                <w:rFonts w:ascii="GHEA Grapalat" w:hAnsi="GHEA Grapalat" w:cs="Calibri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sz w:val="20"/>
                <w:szCs w:val="20"/>
              </w:rPr>
              <w:t>նկար</w:t>
            </w:r>
          </w:p>
        </w:tc>
      </w:tr>
      <w:tr w:rsidR="00EA3BF5">
        <w:trPr>
          <w:trHeight w:val="24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  <w:t>Մասնաշենքերի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  <w:t>մուտքում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  <w:t>հաղորդակցման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  <w:t>աջակցող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  <w:t>պաստառներ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2-02/02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A1 (594 x 841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տեքստի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տեսանելիություն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տարածություններում։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բաններային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ՊՎՔ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սալիկ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(Forex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տիպի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երկարակյաց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ազդեցությունների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հանդեպ։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Տպագրությունը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Անփայլ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լույսի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անդրադարձը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շողերը՝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դարձնելով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ընկալումն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զգայունութ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անձանց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Բովանդակություն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պարզ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պիկտոգրամներ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բառեր՝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հաղորդակցմանը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»,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»,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մատակարարելը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համաձայնեցնել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պատվիրատուի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</w:p>
        </w:tc>
      </w:tr>
      <w:tr w:rsidR="00EA3BF5">
        <w:trPr>
          <w:trHeight w:val="11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ծալովի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1-01/01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7-07/07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10-10/10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180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90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հոդերի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պաշտպանություն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հենաշարժողական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խնդիրներ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անձանց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Ծալովի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(3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սեգմենտից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Ցանկալի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առկայություն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ծածկույթ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արհեստական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(PU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PVC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մաշվածության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Լցոնումը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պոլիուրեթանային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փրփուր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(High-density foam)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բավականաչափ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պինդ՝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կայունությունն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բայց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միևնույն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առաձգական՝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մեղմելու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ահող՝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վարժությունների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չգրգռելու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4.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հոտեր։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Ծալվող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հատվածները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ծխնիները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միացումները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ամրացված՝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պարբերական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ծալման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արդյունքում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չպատռվելու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409575</wp:posOffset>
                  </wp:positionV>
                  <wp:extent cx="944245" cy="666750"/>
                  <wp:effectExtent l="0" t="0" r="8255" b="0"/>
                  <wp:wrapTopAndBottom/>
                  <wp:docPr id="834184619" name="Picture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245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62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Հավասարակշռության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-8-08/08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Հավասարակշռության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փայտյա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միաուղղակի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թեքմամբ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500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400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Թեքման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առավելագույն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 20°: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Ուղղանկյուն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կիսաշրջանաձև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ձախ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>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բազմաշերտ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նրբատախտակ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ֆաներա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հղկված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Երեսծածկ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ամբողջությամբ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չսա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(non-slip)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հղկանյութային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ծածկույթով՝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առավելագույն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կառչողականություն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կոշիկով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կոշիկի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մարզվելիս։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Բեռնվածություն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հաշվի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18+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խումբը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միացումը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առավելագույնս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ինտենսիվ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դեֆորմացիաներից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խուսափելու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4.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չափանիշներ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մաքրում։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ցանկալի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չքերծելու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աղմուկը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նվազեցնելու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41910</wp:posOffset>
                  </wp:positionH>
                  <wp:positionV relativeFrom="paragraph">
                    <wp:posOffset>479425</wp:posOffset>
                  </wp:positionV>
                  <wp:extent cx="689610" cy="590550"/>
                  <wp:effectExtent l="0" t="0" r="0" b="0"/>
                  <wp:wrapTopAndBottom/>
                  <wp:docPr id="771513461" name="Picture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610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69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ուղղահայաց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կանգնակ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Ստենդեր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թեքման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հնարավորությամբ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-8-08/08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-8-08/08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13-13/13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պարամետրեր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Սարքը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միջակայք՝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90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180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ահասակներ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հարմարեցնելու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Թեքության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թեքությունը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0°-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90°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հորիզոնականից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լիարժեք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ուղղահայաց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դիրք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Ծանրաբեռնվածություն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կոնստրուկցիա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100-150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Ոտնահենակներ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Ոտնաթաթերի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գոտիներ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ֆիքսատորներ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ոտնաթաթի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ճիշտ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դիրքն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համակարգ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Պարտադիր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գոտիներ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հենակներ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հետևյալ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հատվածների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Ծնկների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ֆիքսատորներ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կրծքավանդակի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գոտիներ։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Սարքը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առջևի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սեղանիկ՝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զբաղմունքների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Շարժունակություն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Սարքը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հագեցած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անիվներով՝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ներսում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տեղաշարժելու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Անիվները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անհատական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արգելակման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համակարգ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թոփոզներ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դիրքում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բացարձակ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անշարժություն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4.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շրջանակը՝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հակակոռոզիոն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փոշեներկմամբ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բարձիկները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արհեստական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կաշվով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մաքրվում։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403225</wp:posOffset>
                  </wp:positionV>
                  <wp:extent cx="723900" cy="938574"/>
                  <wp:effectExtent l="0" t="0" r="0" b="0"/>
                  <wp:wrapTopAndBottom/>
                  <wp:docPr id="91846588" name="Picture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938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53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պանդեռների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ժապավ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10-10/10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նկարագիր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ուժեղացման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դիապազոնի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վարժությունների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դիմադրությունը՝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ֆիզիկական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հնարավորությունների։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Տեխնիկական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պարամետրեր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լատեքս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առաձգականությամբ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պատռվածքների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երկարատև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օգտագործումից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հետո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միջակայքը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դիմադրություն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մակարդակները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տարբերակվեն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ժապավենների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դեղին՝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կարմիր՝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սև՝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Խողովակաձև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ժապավենաձև՝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ծայրերում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կարաբիններով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կեռիկներով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ժապա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միաժամանակ՝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դիմադրությունը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մեծացնելու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Պարտադիր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հետևյալ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բաղադրիչները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ժապավեններ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խողովակներ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(D-handles). 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քրտինքը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չկլանող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չսա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ծածկույթով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(Ankle straps). 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կարգավորվող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չվնասելու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դռան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(Door anchor). 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վարժությունները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սենյակում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պայուսակ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ամբողջ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մեկտեղ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>4.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Ժապավենները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քիմիական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միացումները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կարաբինները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օղակները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պողպատից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համաձուլվածքից՝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բեռնվածության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չկոտրվելու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ժապավենի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պիտակի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ֆունտով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)»,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կօգնի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կինեզիստին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ճշգրիտ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պլանավորել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մարզումները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հավաքածու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tabs>
                <w:tab w:val="left" w:pos="230"/>
                <w:tab w:val="center" w:pos="267"/>
              </w:tabs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</w:rPr>
              <w:tab/>
              <w:t>6</w:t>
            </w:r>
            <w:r>
              <w:rPr>
                <w:rFonts w:cs="Calibri"/>
                <w:color w:val="000000"/>
                <w:sz w:val="18"/>
                <w:szCs w:val="18"/>
              </w:rPr>
              <w:tab/>
              <w:t> 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24448" behindDoc="0" locked="0" layoutInCell="1" allowOverlap="1">
                  <wp:simplePos x="0" y="0"/>
                  <wp:positionH relativeFrom="column">
                    <wp:posOffset>80645</wp:posOffset>
                  </wp:positionH>
                  <wp:positionV relativeFrom="paragraph">
                    <wp:posOffset>86995</wp:posOffset>
                  </wp:positionV>
                  <wp:extent cx="731520" cy="746760"/>
                  <wp:effectExtent l="0" t="0" r="0" b="0"/>
                  <wp:wrapTopAndBottom/>
                  <wp:docPr id="55" name="Picture 26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7F1F7F3F-CFBF-D07E-5C68-DA788BD83C5A}"/>
                      </a:ext>
                      <a:ext uri="{147F2762-F138-4A5C-976F-8EAC2B608ADB}">
                        <a16:predDERef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pred="{D19C34B9-189B-9C40-00E2-C086E0B99ED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7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7F1F7F3F-CFBF-D07E-5C68-DA788BD83C5A}"/>
                              </a:ext>
                              <a:ext uri="{147F2762-F138-4A5C-976F-8EAC2B608ADB}">
                                <a16:predDERef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pred="{D19C34B9-189B-9C40-00E2-C086E0B99ED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1520" cy="746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EA3BF5">
        <w:trPr>
          <w:trHeight w:val="143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քայլքի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ցատկի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10-10/10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քայլքի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ցատկի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հեռավորության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գնահատման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MS Gothic" w:eastAsia="MS Gothic" w:hAnsi="MS Gothic" w:cs="MS Gothic" w:hint="eastAsia"/>
                <w:color w:val="000000"/>
                <w:sz w:val="18"/>
                <w:szCs w:val="18"/>
              </w:rPr>
              <w:t>․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(3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60-100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միջակայքում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նախընտրելի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80-100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հաշվի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հաշմանդամություն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անձանց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քայլքի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առանձնահատկությունները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3-5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մեղմելու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անվտանգությունը</w:t>
            </w:r>
            <w:r>
              <w:rPr>
                <w:rFonts w:ascii="MS Gothic" w:eastAsia="MS Gothic" w:hAnsi="MS Gothic" w:cs="MS Gothic" w:hint="eastAsia"/>
                <w:color w:val="000000"/>
                <w:sz w:val="18"/>
                <w:szCs w:val="18"/>
              </w:rPr>
              <w:t>․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Պարտադիր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չսայհող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(non-slip)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կաուչուկ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հուսալիորեն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կկպչի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նույնիսկ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ցատկերի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մաշվածակայուն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նեոպրեն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խիտ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վինիլ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Մակնշումը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տեսանելիու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թյունը</w:t>
            </w:r>
            <w:r>
              <w:rPr>
                <w:rFonts w:ascii="MS Gothic" w:eastAsia="MS Gothic" w:hAnsi="MS Gothic" w:cs="MS Gothic" w:hint="eastAsia"/>
                <w:color w:val="000000"/>
                <w:sz w:val="18"/>
                <w:szCs w:val="18"/>
              </w:rPr>
              <w:t>․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սանդղակ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Գորգի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ամբողջ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տպագրված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սանդղակ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սանտիմետրային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քայլերով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Գծանշման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Գծերը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թվերը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կոնտրաստային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սպիտակ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դեղին՝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մուգ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ընկալելի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խնդիրներ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Լրացուցիչ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նշումներ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Ցանկալի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մեկնարկային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գիծ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ոտնահետքերի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ճիշտ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դիրքավորման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4.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</w:t>
            </w:r>
            <w:r>
              <w:rPr>
                <w:rFonts w:ascii="MS Gothic" w:eastAsia="MS Gothic" w:hAnsi="MS Gothic" w:cs="MS Gothic" w:hint="eastAsia"/>
                <w:color w:val="000000"/>
                <w:sz w:val="18"/>
                <w:szCs w:val="18"/>
              </w:rPr>
              <w:t>․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Գորգը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աթվող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սպորտային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կոշիկներով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չպատռվող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Գորգի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հարթեցված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չխոչընդոտեն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սայլակի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անիվների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գայթելո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597649" cy="601980"/>
                  <wp:effectExtent l="0" t="0" r="0" b="7620"/>
                  <wp:docPr id="450123811" name="Picture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327" cy="606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  <w:r>
              <w:rPr>
                <w:rFonts w:ascii="GHEA Grapalat" w:hAnsi="GHEA Grapalat" w:cs="Calibri"/>
                <w:noProof/>
                <w:color w:val="00B050"/>
                <w:sz w:val="18"/>
                <w:szCs w:val="18"/>
              </w:rPr>
              <w:drawing>
                <wp:inline distT="0" distB="0" distL="0" distR="0">
                  <wp:extent cx="526774" cy="914400"/>
                  <wp:effectExtent l="0" t="0" r="6985" b="0"/>
                  <wp:docPr id="149847761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9463" cy="919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3BF5">
        <w:trPr>
          <w:trHeight w:val="1656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Հայելային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4-04/04         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հայելային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սարք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ինսուլտից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նվազեցման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նեյրովերականգնման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գործընթացում։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Սարքը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ստեղծում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առողջ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վերջույթի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պատրանք՝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ընկալումը</w:t>
            </w:r>
          </w:p>
        </w:tc>
        <w:tc>
          <w:tcPr>
            <w:tcW w:w="4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137160</wp:posOffset>
                  </wp:positionH>
                  <wp:positionV relativeFrom="paragraph">
                    <wp:posOffset>270510</wp:posOffset>
                  </wp:positionV>
                  <wp:extent cx="581644" cy="525780"/>
                  <wp:effectExtent l="0" t="0" r="9525" b="7620"/>
                  <wp:wrapTopAndBottom/>
                  <wp:docPr id="1261145400" name="Picture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644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332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կոնստրուկտորներ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</w:p>
        </w:tc>
        <w:tc>
          <w:tcPr>
            <w:tcW w:w="20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բաղադրությունը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չափսերը՝Կտորների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բլոկների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30-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80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խոշոր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շինարարական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բլոկ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Տարրերի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Խեղդվելու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ռիսկը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լիովին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հարմարավետությունն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բլոկների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առակուսի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խորանարդ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x 32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(32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բազմազանություն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մարմիններից՝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խորանարդներ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ուղղանկյուն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զուգահեռանիստեր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աղյուսներ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եռանկյուն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պրիզմաներ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տանիքներ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կամարներ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բլոկներ։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բարդության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կոնստրուկցիաներ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աշտարակներ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կամուրջներ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գամմա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Բլոկները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հագեցած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ույներով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կարմիր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կապույտ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կանաչ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խթանումն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սորտավորման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առաջադրանքներն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լիովին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զերծ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բիսֆենոլ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(BPA-free),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ֆտալատներից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հավելումներից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քիմիական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տհաճ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Տրավմաներն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քերծվածքները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բլոկների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գործարանային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հարթեցված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ելուստների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Կոնստրուկցիայի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Բլոկները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դատարկաձև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բայց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բավարար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պատահական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կանգնելիս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սեղմելիս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չճաքեն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չկոտրվեն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չառաջացնեն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կտորներ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հիգիենա՝Մաքրում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Բլոկները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լիովին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օճառաջրով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պարբերական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կենտրոններում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ընդունված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մշակմանը՝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գունաթափվել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հատկանիշները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կորցնելու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Հավաքածու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76835</wp:posOffset>
                  </wp:positionH>
                  <wp:positionV relativeFrom="paragraph">
                    <wp:posOffset>533400</wp:posOffset>
                  </wp:positionV>
                  <wp:extent cx="565723" cy="563880"/>
                  <wp:effectExtent l="0" t="0" r="6350" b="7620"/>
                  <wp:wrapTopAndBottom/>
                  <wp:docPr id="208618438" name="Picture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723" cy="563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A3BF5">
        <w:trPr>
          <w:trHeight w:val="24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Սենսորային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շշեր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բաղադրությունը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երանգներով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լցոնմամբ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սենսորային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շիշ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խողովակ։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Դիզայն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Շշերը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կանոնավոր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ժամացույցի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թափահարելու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Շշերի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ստորին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կափարիչների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հատվածը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ուղղահայաց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սեղանին։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լուծումներ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խողովակ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կարմիր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կապույտ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նարնջագույն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կապույտ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կանաչ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լցոնման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թափանցիկ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պոլիկարբոնատ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ակրիլ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զերծ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բիսֆենոլ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(BPA-free)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պաշտպանիչ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թաղանթով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քերծվել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պոկվել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լցոնում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Շշերը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հեղուկների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թորած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բուսական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յուղեր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դեկորատիվ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փայլեր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սենսորային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գնդիկներ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կոնֆետիներ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համադրությամբ։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Լիցքի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մածուցիկությունը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դանդաղ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ակնահաճո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իջեցում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շիշը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շրջելուց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հետո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հերմետիկություն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Շշերի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կափարիչները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գործարանային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եղանակով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կպցված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զոդված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ուլտրաձայնային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սոսնձմամբ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շիշը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հեղուկի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արտահոսքի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կուլ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որևէ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Խողովակները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պատահական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վայր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ընկնելուն՝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ճաքելու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կոտրվել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լիովին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օճառաջրով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անձեռոցիկներով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պարբերական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Հավաքածու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99060</wp:posOffset>
                  </wp:positionH>
                  <wp:positionV relativeFrom="paragraph">
                    <wp:posOffset>596265</wp:posOffset>
                  </wp:positionV>
                  <wp:extent cx="541020" cy="541020"/>
                  <wp:effectExtent l="0" t="0" r="0" b="0"/>
                  <wp:wrapTopAndBottom/>
                  <wp:docPr id="1668988982" name="Picture 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" cy="54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0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Նշանակությունը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կինեզոթերապիայի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էրգոթերապիայի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կեցվածքի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շտկման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հավասարակշռության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տոնուսի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վարժությունների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Կիրառելի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խմբերի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ներառյալ՝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4+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տարեկան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մոդուլ՝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հետևյալ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թույլատրելի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±10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N1.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900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N2.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300 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900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N1.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ամագիծը՝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900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N2.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900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Կիսագլան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կիսաշրջան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100-150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լցոնում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պոլիուրեթանային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փրփուր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խիտ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պորոլոն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չկորցնի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սկզբնական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ինտենսիվ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ծանրաբեռնվածության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սեղմման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երեսպատում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արհեստական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պոլիվինիլքլորիդային՝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PVC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ծածկույթ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քիմիական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տհաճ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պատռվածքների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անհարթությ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ունների։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կրկնակի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առավելագույնս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խիտ՝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պատռվելուց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խուսափելու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չվնասելու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Ցանկալի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թաքնված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կայծակաճարմանդներ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մոդուլների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պատյանների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փոխման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Մոդուլները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պարունակեն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վնասվածքի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պատճառ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դառնալ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պատյանի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լիովին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հաճախակի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քլորի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գունաթափվի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ճաքճքի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Հավաքածու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118110</wp:posOffset>
                  </wp:positionH>
                  <wp:positionV relativeFrom="paragraph">
                    <wp:posOffset>480060</wp:posOffset>
                  </wp:positionV>
                  <wp:extent cx="480060" cy="480060"/>
                  <wp:effectExtent l="0" t="0" r="0" b="0"/>
                  <wp:wrapTopAndBottom/>
                  <wp:docPr id="202681533" name="Picture 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480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332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-8-08/08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-8-08/08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13-13/13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60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40-50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միջակայքում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20-30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Թեքության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15-25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մարմնի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ֆիզիոլոգիապես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ճիշտ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դիրքը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լցոնում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պոլիուրեթանային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փրփուր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(High-density foam),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դեֆորմացվում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մարմնի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սկզբնական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ծածկույթ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արհեստական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կաշվով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շնչող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դերմանտինով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քիմիական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Ծածկույթը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Ցանկալի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թաքնված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շղթայակցման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զիպ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համակարգ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հեռացնել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պատյանը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բայց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միևնույն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4.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բավականաչափ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վարժությունների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չսահի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չշրջվի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վերջույթների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դիրքավորման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ելաքսացիայի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72894" cy="441960"/>
                  <wp:effectExtent l="0" t="0" r="0" b="0"/>
                  <wp:docPr id="557686688" name="Picture 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7108" cy="444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53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(Positioning Wedges)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1. 50x50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բարձրությամբ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2. 50x50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բարձրությամբ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սպունգ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փրփրացված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պոլիէթիլեն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կարծրություն՝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մարմնի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դիմանալու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չկորցնելու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արհեստակ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ախտահանվող՝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Կիրառությունը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պարապմունքների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վերջույթների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դիրքն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այտուցները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նվազեցնելու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շտկելու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24840" cy="579120"/>
                  <wp:effectExtent l="0" t="0" r="3810" b="0"/>
                  <wp:docPr id="2117802435" name="Picture 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2379" cy="586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44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Սպորտային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կոներ</w:t>
            </w:r>
          </w:p>
        </w:tc>
        <w:tc>
          <w:tcPr>
            <w:tcW w:w="4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10-10/10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21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18-30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միջակայքում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18-22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սկավառակաձև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ընտրված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հատվածում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ցանկալի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LDPE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վինիլ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Ֆիզիկական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հիշողությամբ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 (impact-resistant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սեղմվելիս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ծռվելիս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անմիջապես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վերադառնա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կոտրվի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առաջացնի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տեսանելիությունը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15-20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կոնտրաստային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նարնջագույն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կապույտ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կանաչ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տեսանելի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պայուսակ՝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4.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պայմաններ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տարածքներում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չսահեն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բացօթյա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պայմաններում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արևի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կոմպլեկտ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- 20-25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 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33656" cy="631372"/>
                  <wp:effectExtent l="0" t="0" r="5080" b="0"/>
                  <wp:docPr id="65669911" name="Picture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7520" cy="6342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89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ֆիտնես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Օվալաձև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-8-08/08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-8-08/08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10-10/10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13-13/13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հետևյալ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տրամագծերով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 65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տրամագծով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—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75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տրամագծով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—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 90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տրամագծով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—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կինեզիթերապիայի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հավասարակշռության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մարզումների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հաշմանդամություն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անձանց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>Anti-Burst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Հակապայթյունային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համակարգ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Պարտադիր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մեխանիկական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վնասվածքի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ծակվելու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պայթի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օդազրկվի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դանդաղ՝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վարժության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պոլիվինիլքլորիդ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(PVC):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զերծ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ֆտալատներից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(BPA-free):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(non-slip)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մակերևույթ՝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մարմնի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կայունությունն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Ծանրաբեռնվածություն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պարբերական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սպիրտային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քլորային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լուծույթներով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հաշմանդամություն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անձանց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կինեզիթերապիայի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հավասարակշռության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տոնուսի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4.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Լրակազմ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տրամադրվի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պոմպ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պահեստային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խցան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խցանը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567690" cy="609600"/>
                  <wp:effectExtent l="0" t="0" r="3810" b="0"/>
                  <wp:docPr id="1582790083" name="Picture 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122" cy="613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60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նետման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10-10/10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հակազդումներով</w:t>
            </w:r>
          </w:p>
          <w:p w:rsidR="00EA3BF5" w:rsidRDefault="00D32C9E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խանգարումներ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անձանց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մարզումների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ճշգրիտ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նետման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իրականացման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սենյակային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պայմաններում։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սինթետիկ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արհեստական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կաշվով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ձեռքից։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Լցոնումը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հատիկներով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սինթետիկ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լցոնով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նետումից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չցատկել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(Soft-touch technology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50-80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250-280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բոչչեի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միջազգային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նմանատիպ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նորմերին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Բազմաշերտ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երկարատև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կարմիր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կապույտ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սպիտակ՝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»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պատվիրատուի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կապույտների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խմբաքանակ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պայուսակ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4.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պարունակեն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հոտեր։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ուժ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անձանց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սեղմվող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բայց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վերականգնող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- 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20000" cy="609600"/>
                  <wp:effectExtent l="0" t="0" r="4445" b="0"/>
                  <wp:docPr id="1249113180" name="Picture 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6619" cy="615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72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դարթսի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փաթաթվող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աչք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կոորդինացիայի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բարելավման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;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Թիրախը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փաթաթվող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(flexible),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Թիրախի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բնութագիրը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թիրախը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փաթաթել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վնասվելու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տպագրություն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դարթսի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թիրախ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մյուս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թիրախային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շրջանակներով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թիրախ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12-15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դյույմ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30-40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հատվածում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կախիչ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օղակ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Նետերի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դարթսերի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բնութագիրը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Նետերը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գլխիկը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հզոր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նեոդիմումային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մագնիսով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բավականաչափ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ուժեղ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հուսալիորեն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կտավին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չսահեն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4.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տուբուս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5.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Ապրանքը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Նետերը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նպատակով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59205" cy="696686"/>
                  <wp:effectExtent l="0" t="0" r="0" b="8255"/>
                  <wp:docPr id="1478219197" name="Picture 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4358" cy="7004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73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դարթսի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փաթաթվող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աչք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կոորդինացիայի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բարելավման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;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Թիրախը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փաթաթվող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(flexible),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Թիրախի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բնութագիրը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թիրախը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փաթաթել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վնասվելու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րկկողմանի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տպագրություն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դարթսի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թիրախ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մյուս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թիրախային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շրջանակներով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թիրախ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12-15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դյույմ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30-40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հատվածում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կախիչ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օղակ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Նետերի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դարթսերի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բնութագիրը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Նետերը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գլխիկը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հզոր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նեոդիմումային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մագնիսով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բավականաչափ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ուժեղ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հուսալիորեն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կտավին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չսահեն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4.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տուբուս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5.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Ապրանքը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Նետերը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97362" cy="783772"/>
                  <wp:effectExtent l="0" t="0" r="0" b="0"/>
                  <wp:docPr id="1889096056" name="Picture 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474" cy="785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62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ավազե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ծանրոց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(Slam Ball)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13-13/13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կատեգորիաներ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հետևյալ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—2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7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—2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ՊՎՔ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(PVC)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ծանրաբեռնվածության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չպայթող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մակերևույթը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ռելիեֆային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գծեր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(textured surfa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ce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ափերով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Լցոնում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ավազով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երկաթյա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ավազախառնուրդով։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մեռյալ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 (dead weight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զրոյական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ցատկողականութ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յուն։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ինտենսիվ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նետումների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թե՛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թե՛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պատին։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լուծույթների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ներսում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օդի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ճնշումը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չկորցնի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գնդաձևությունը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բայց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չափազանց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կոշտ։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4.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Տեսանելիություն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չջնջվող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տպագրությամբ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ածու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82250" cy="892629"/>
                  <wp:effectExtent l="0" t="0" r="0" b="3175"/>
                  <wp:docPr id="1497656467" name="Picture 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6131" cy="896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62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ծանրաքարերի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հանտելների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բաշխվածությունը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զույգ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ծանրաքարեր՝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հետևյալ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— 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զույգ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— 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զույգ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— 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զույգ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7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— 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զույգ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— 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զույգ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Ձուլածո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պողպատ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ամբողջական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չքանդվող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Ամբողջ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վինիլով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նեոպրենով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հարվածադիմացկո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ելուստների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հոտի։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նույնիսկ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ուժ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Դիզայն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Ծանրաքարերի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գլխիկները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ցանկալի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բազմանկյո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վեցանկյուն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դնելիս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չգլորվեն։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Մակնշում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ծանրաքարի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չջնջվող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վերաբերյալ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ով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4.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պարբերական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այնպիսին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չթողնի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հետքեր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հագուստի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30655" cy="609600"/>
                  <wp:effectExtent l="0" t="0" r="3175" b="0"/>
                  <wp:docPr id="1660015989" name="Picture 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8031" cy="614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64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Ծանրաքարեր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/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10-10/10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13-13/13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Դիզայնը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Ծանրաքարերը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հարմարեցված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(grip):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ամբողջությամբ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նեոպրեն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վինիլ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սիլիկոն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քրտնելու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պատահական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վայր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image_2ba324.png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ոճին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մարդու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առողջության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լիովին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զերծ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պլաստիկատներից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ֆտալատներից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մարկավորում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կատեգորիա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կապույտ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կարմիր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կրեմագույն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տեսողականորեն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արագ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տարբերակելու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8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/ 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զույգ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0,5 - 1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—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զույգ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—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զույգ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3 - 4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—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զույգ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—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զույգ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Ծանոթություն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ծանրաքարի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ջնջվող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0,5 -1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>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3 -4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84903" cy="870857"/>
                  <wp:effectExtent l="0" t="0" r="0" b="5715"/>
                  <wp:docPr id="1662417416" name="Picture 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190" cy="878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683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ստեպ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60-110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միջակայքում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25-40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միջակայքում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Կարգավորվող՝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հանովի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բլոկներ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ոտքեր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սահմանել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մակարդակ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 15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 20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պոլիպրոպիլեն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(non-slip),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ռետինապատ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ռելիեֆային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ծածկույթ՝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սայթաքումը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վարժությունների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լրացուցիչ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բլոկների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կկանխեն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սարքի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վրայով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կապահովեն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լռություն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ընթացքում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Առավելագույն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ծանրաբեռնվածություն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100-200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դինամիկ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հաշվի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մեծահասակ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ակտիվ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շարժումները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3-8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սահմաններում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երաշխավորում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կոնստրուկցիայի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հուսալիությունն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կայունությունը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4.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չափանիշներ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միացումներ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բլոկների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մեխանիզմները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առավելագույնս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պարզ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հաճախ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կողքից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բարձրանալու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(side steps)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ցատկերի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այնպիսի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բլոկները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ոտքերը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կողպվող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»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(locking system),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բարձրացնելիս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տեղաշարժելիս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չպոկվեն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02249" cy="653143"/>
                  <wp:effectExtent l="0" t="0" r="0" b="0"/>
                  <wp:docPr id="31038257" name="Picture 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1403" cy="659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64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փոխադրման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քայլքի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աջակցման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գոտի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5-15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Կարգավորվող՝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1.2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գոտին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հարմարեցնել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կազմվածք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մեծահասակներ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4-6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տեղակայված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գոտու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ամբողջ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շրջանագծով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հորիզոնական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ուղղահայաց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դիրքերով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Ուժեղացված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մասնագետի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չսահի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չվնասվի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բարձրացնելիս։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ազմավարական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կետերում՝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ցանկացած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անկյունից։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նեյլոն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կտավային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ժապավեն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(webbing),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ձգվում։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Ցանկալի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շնչող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ցանցավոր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գրգռումից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խուսափելու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(Buckle).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Արագ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արձակվող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(quick-release)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ատամնավոր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ֆիքսացիա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ծանրաբեռնվածության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4.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կրկնակի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ուժեղացված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(industrial grade stitching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30592" behindDoc="0" locked="0" layoutInCell="1" allowOverlap="1">
                      <wp:simplePos x="0" y="0"/>
                      <wp:positionH relativeFrom="column">
                        <wp:posOffset>15240</wp:posOffset>
                      </wp:positionH>
                      <wp:positionV relativeFrom="paragraph">
                        <wp:posOffset>0</wp:posOffset>
                      </wp:positionV>
                      <wp:extent cx="304800" cy="304800"/>
                      <wp:effectExtent l="0" t="0" r="0" b="0"/>
                      <wp:wrapNone/>
                      <wp:docPr id="1449638577" name="Rectangle 9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rect id="Rectangle 9" o:spid="_x0000_s1026" style="position:absolute;margin-left:1.2pt;margin-top:0;width:24pt;height:24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" filled="f" stroked="f">
                      <o:lock v:ext="edit" aspectratio="t"/>
                    </v:rect>
                  </w:pict>
                </mc:Fallback>
              </mc:AlternateContent>
            </w: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33664" behindDoc="0" locked="0" layoutInCell="1" allowOverlap="1">
                      <wp:simplePos x="0" y="0"/>
                      <wp:positionH relativeFrom="column">
                        <wp:posOffset>15240</wp:posOffset>
                      </wp:positionH>
                      <wp:positionV relativeFrom="paragraph">
                        <wp:posOffset>0</wp:posOffset>
                      </wp:positionV>
                      <wp:extent cx="304800" cy="304800"/>
                      <wp:effectExtent l="0" t="0" r="0" b="0"/>
                      <wp:wrapNone/>
                      <wp:docPr id="1977184378" name="Rectangle 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rect id="Rectangle 7" o:spid="_x0000_s1026" style="position:absolute;margin-left:1.2pt;margin-top:0;width:24pt;height:24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" filled="f" stroked="f">
                      <o:lock v:ext="edit" aspectratio="t"/>
                    </v:rect>
                  </w:pict>
                </mc:Fallback>
              </mc:AlternateContent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100"/>
            </w:tblGrid>
            <w:tr w:rsidR="00EA3BF5">
              <w:trPr>
                <w:trHeight w:val="6480"/>
                <w:tblCellSpacing w:w="0" w:type="dxa"/>
              </w:trPr>
              <w:tc>
                <w:tcPr>
                  <w:tcW w:w="2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A3BF5" w:rsidRDefault="00D32C9E">
                  <w:pPr>
                    <w:spacing w:after="0" w:line="240" w:lineRule="auto"/>
                    <w:rPr>
                      <w:rFonts w:ascii="GHEA Grapalat" w:hAnsi="GHEA Grapalat" w:cs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GHEA Grapalat" w:hAnsi="GHEA Grapalat" w:cs="Calibri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810324" cy="1175657"/>
                        <wp:effectExtent l="0" t="0" r="8890" b="5715"/>
                        <wp:docPr id="381482185" name="Picture 2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7532" cy="11861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</w:tbl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</w:tr>
      <w:tr w:rsidR="00EA3BF5">
        <w:trPr>
          <w:trHeight w:val="69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Զուգափայտեր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10-10/10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2-4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սենյակի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70-110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միջակայքում՝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ֆիքսվող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Ձողերի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հեռավորությունը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կարգավորվող՝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40-60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սահմաններում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հարմարեցվի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սայլակի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անցմանը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կոնստրուկցիա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պողպատ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հակակոռոզիոն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փոշեներկով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քրոմապատ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Ձողեր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զուգահեռ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ձողեր՝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հղկված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Ձողերի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3.5-4.5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Սարքը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ծածկույթով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(platform),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քայլքը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սարքի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անշարժությունը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Ծանրաբեռնվածություն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Կոնստրուկցիան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150-180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հաշվի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մեծահասակների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խումբը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Ֆիքսացիա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կրկնակի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ապահովագրման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համակարգ՝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ինքնաբերաբար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իջնելը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4.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Լրացուցիչ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Սարքի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վնասվածքներից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խուսափելու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խտահանիչների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12194" cy="707572"/>
                  <wp:effectExtent l="0" t="0" r="6985" b="0"/>
                  <wp:docPr id="521642971" name="Picture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745" cy="7141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63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Բալանսի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-8-08/08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-8-08/08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10-10/10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45-75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միջակայքում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Ուռուցիկ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կիսագունդ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սկավառակաձև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բարձիկ՝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օդով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կիրառություն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Բարձիկը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նրբահատիկ՝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հավասարակշռության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Մյուս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Փշոտ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ռելիեֆային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(sensory points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զգայունությունը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շրջանա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բարելավելու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մերսող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ազդեցություն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ՊՎՔ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(PVC)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Anti-Burst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համակարգ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պայթյունակայուն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վնասվելու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դանդաղ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թողնի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օդը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պայթի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Ծանրաբեռնվածություն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150-200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հաշվի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մեծահասակների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ինտենսիվ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մարզումները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4.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Օդի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ճնշումը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փոխել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բարձիկի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կարծրությունը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վարժության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բարդության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վարժության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բարձիկը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չշարժվի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վրայով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07214" cy="631372"/>
                  <wp:effectExtent l="0" t="0" r="7620" b="0"/>
                  <wp:docPr id="75653068" name="Picture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3340" cy="635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77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Բալանսավորման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կիսագունդ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10-10/10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13-13/13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•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55–60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•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20–25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•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•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4–6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•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Առավելագույն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ծանրաբեռնվածություն՝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100–150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14464" cy="925286"/>
                  <wp:effectExtent l="0" t="0" r="0" b="8255"/>
                  <wp:docPr id="423194878" name="Picture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7574" cy="928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53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Բալանսի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խոչընդոտ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10-10/10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•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100–150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•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15–20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•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10–15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81743" cy="881743"/>
                  <wp:effectExtent l="0" t="0" r="0" b="0"/>
                  <wp:docPr id="264278959" name="Picture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4760" cy="884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84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Հավասարակշռության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բազմանշանակ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հարթակներ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Բաղադրիչների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հավասարակշռության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կոճղեզ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պարաններ։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80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միջակայքում։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տեղափոխվող՝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սահմաններում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մասնագետը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կարողանան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արագ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փոխել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դասավորությունը։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Գույները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կարմիր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կապույտ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կանաչ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ընկալման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վարժություններ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մեխանիզմ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անցքեր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աններ։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փոփոխել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եղած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հեռավորությունը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ստեղծել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հետագծերով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զիգզագ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ուղիղ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արահետներ՝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առաջադրանքի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բարդության։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զերծ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Կոնստրուկցիան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այնքան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60-80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կոտրվի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կանգնելիս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թռչելիս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ανά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գլիֆ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նախշեր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ակոսներ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կետեր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կպչողականություն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ոտնամանով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գուլպայով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քայլելիս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սահելը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ստորին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հպվող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սիլիկոնե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սենյակի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լամինատ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լինոլեում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մանրահատակ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քայլելիս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ռչելիս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չշարժվի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վնասվածքներ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չառաջացնի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մասերի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լիովին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կենտրոններում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կիրառվող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քլորի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պարբերական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գունաթափվի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կորցնի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Հավաքածու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457200</wp:posOffset>
                  </wp:positionV>
                  <wp:extent cx="947057" cy="947057"/>
                  <wp:effectExtent l="0" t="0" r="5715" b="5715"/>
                  <wp:wrapTopAndBottom/>
                  <wp:docPr id="415993784" name="Picture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7057" cy="947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74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Ռեզինե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ժապավեն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(TheraBand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տիպի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Ֆիզիկական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պարամետրեր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1.5 - 2.5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10-15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Ժապավենի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էսպանդերի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սկսած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խողովակաձև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ժապավենների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լատեքս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լատեքսի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(Latex-free)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զգայուն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մակարդակները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Ժապավենները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որոնցից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որոշակի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ուժի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կանաչ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Սկզբնական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փուլի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վարժությունների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կարմիր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կապույտ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ամրապնդման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արծաթագույն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Ուժային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մարզումների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մեծահասակ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ինտենսիվ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Էլաստիկություն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Ժապավենը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գերդիմացկուն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չպատռվի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առավելագույն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ձգման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օգտագործումից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չկորցնի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կպչուն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հատվածների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քրտինք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4.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Լրացուցիչ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ժապավեն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տարբերակում՝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Ցանկալի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ժապավենները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գլանափաթեթով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(roll),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մասնագետը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կարողանա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անհատական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288925</wp:posOffset>
                  </wp:positionV>
                  <wp:extent cx="885190" cy="590550"/>
                  <wp:effectExtent l="0" t="0" r="0" b="0"/>
                  <wp:wrapTopAndBottom/>
                  <wp:docPr id="589309829" name="Picture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190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52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ձող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80–100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Մեծահասակների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120–150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2.5–3.5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հաճարենի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հղկված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բացարձակ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խորդուբորդությունների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անհարթությունների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մաշկը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հականեխիչ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Ֆիզիկական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300–800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կախված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ձողի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ծայրերով՝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վնասվածքներից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խուսափելու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օգտագործումն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Ցանկալի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կանգնակ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(rack),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որտեղ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ձողերը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կպահվեն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ուղղահայաց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հորիզոնական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դիրք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խնայելու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կարգուկանոն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30573" cy="957943"/>
                  <wp:effectExtent l="0" t="0" r="3175" b="0"/>
                  <wp:docPr id="1716825557" name="Picture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826" cy="964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431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Գլանակ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13-13/13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գլանակներ՝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կիրառության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30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90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15-30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տարբերակը՝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30-45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պոլիուրետանային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փրփուր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(High-Density Foam)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էթիլենվինիլացետատ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(EVA),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դեֆորմացվում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երկարատև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օգտագործումից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լուծույթներով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Կարծրությունը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կարծրության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ցուցման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հենարան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մեծահասակ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Ծանրաբեռնվածություն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120-150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գլանաձև՝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վարժությունների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60960</wp:posOffset>
                  </wp:positionH>
                  <wp:positionV relativeFrom="paragraph">
                    <wp:posOffset>288925</wp:posOffset>
                  </wp:positionV>
                  <wp:extent cx="826770" cy="850265"/>
                  <wp:effectExtent l="0" t="0" r="0" b="6985"/>
                  <wp:wrapTopAndBottom/>
                  <wp:docPr id="1077397266" name="Picture 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6770" cy="850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88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Նշանակությունը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կինեզոթերապիայի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էրգոթերապիայի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կեցվածքի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շտկման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հավասարակշռության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տոնուսի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վարժությունների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Կիրառելի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խմբերի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ներառյալ՝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4+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տարեկան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մոդուլ՝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հետևյալ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թույլատրելի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±10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N1.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900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N2.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300 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900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N1.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900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N2.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900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Կիսագլան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կիսաշրջանաձև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100-150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լցոնում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պոլիուրեթանային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փրփուր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խիտ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պորոլոն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չկորցնի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սկզբնական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չնստի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ինտենսիվ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ծանրաբեռնվածութ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սեղմման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երեսպատում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արհեստական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պոլիվինիլքլորիդային՝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PVC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ծածկույթ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քիմիական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տհաճ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պատռվածքների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անհարթությունների։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կրկնակի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առավելագույնս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խիտ՝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պատռվելուց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խուսափելու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չվնասելու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Ցանկալի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թաքնված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կայծակաճարմանդներ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մոդուլների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պատյանների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փոխման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թյունն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Մոդուլները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պարունակեն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վնասվածքի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պատճառ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դառնալ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պատյանի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լիովին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հաճախակի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քլորի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գունաթափվի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ճաքճքի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Հավաքածու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27520" behindDoc="0" locked="0" layoutInCell="1" allowOverlap="1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228600</wp:posOffset>
                  </wp:positionV>
                  <wp:extent cx="732155" cy="762000"/>
                  <wp:effectExtent l="0" t="0" r="0" b="0"/>
                  <wp:wrapTopAndBottom/>
                  <wp:docPr id="889007758" name="Picture 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2155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36736" behindDoc="0" locked="0" layoutInCell="1" allowOverlap="1">
                      <wp:simplePos x="0" y="0"/>
                      <wp:positionH relativeFrom="column">
                        <wp:posOffset>15240</wp:posOffset>
                      </wp:positionH>
                      <wp:positionV relativeFrom="paragraph">
                        <wp:posOffset>7620</wp:posOffset>
                      </wp:positionV>
                      <wp:extent cx="304800" cy="304800"/>
                      <wp:effectExtent l="0" t="0" r="0" b="0"/>
                      <wp:wrapNone/>
                      <wp:docPr id="857906658" name="Rectangle 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rect id="Rectangle 5" o:spid="_x0000_s1026" style="position:absolute;margin-left:1.2pt;margin-top:.6pt;width:24pt;height:24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" filled="f" stroked="f">
                      <o:lock v:ext="edit" aspectratio="t"/>
                    </v:rect>
                  </w:pict>
                </mc:Fallback>
              </mc:AlternateContent>
            </w: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39808" behindDoc="0" locked="0" layoutInCell="1" allowOverlap="1">
                      <wp:simplePos x="0" y="0"/>
                      <wp:positionH relativeFrom="column">
                        <wp:posOffset>15240</wp:posOffset>
                      </wp:positionH>
                      <wp:positionV relativeFrom="paragraph">
                        <wp:posOffset>7620</wp:posOffset>
                      </wp:positionV>
                      <wp:extent cx="304800" cy="304800"/>
                      <wp:effectExtent l="0" t="0" r="0" b="0"/>
                      <wp:wrapNone/>
                      <wp:docPr id="2040367187" name="Rectangle 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rect id="Rectangle 3" o:spid="_x0000_s1026" style="position:absolute;margin-left:1.2pt;margin-top:.6pt;width:24pt;height:24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" filled="f" stroked="f">
                      <o:lock v:ext="edit" aspectratio="t"/>
                    </v:rect>
                  </w:pict>
                </mc:Fallback>
              </mc:AlternateConten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</w:tr>
      <w:tr w:rsidR="00EA3BF5">
        <w:trPr>
          <w:trHeight w:val="1727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Պարկաթոռ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Նշանակությունը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էրգոթերապիայի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սենսորային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ինտեգրման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հանգստի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սենյակների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կահավորման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մարմնի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անատոմիական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դիրքավորում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հենաշարժողական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նյարդաբանական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խնդիրներ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սենսորային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գերզգայունություն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լիցքաթափում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ռելաքսացիա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հանգստություն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900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թույլատրելի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±30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700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թույլատրելի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±30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տանձաձև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նստելիս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րելապես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մարմնի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ձևին՝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ինքնուրույն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թիկնակ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արմնկակալներ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աթոռի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գագաթնային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գործվածքից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կրկնակի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սենյակում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աթոռը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Լցոնում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առաջնային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պենոպոլիստիրոլի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գնդիկներ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որևէ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քիմիական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տհաճ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Գնդիկները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դիմացկունությու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սեղմման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արագ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չնստեն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օպտիմալ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փափկություն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մարմնի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հենում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խիտ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շփման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մաշվածության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խիտ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Օքսֆորդ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»/Oxford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տիպի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հակավանդալ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կաշի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պատվիրատուի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ընտրության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հանգստացնող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երանգներ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աթոռը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երկպատյան։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Լցոնման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գնդիկները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պատյանի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շնչող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խիտ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գործվածքից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Երկպատյան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համակարգ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պատյանը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ամբողջությամբ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հանվող՝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թաքնված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կայծակաճարմանդի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քիմմաքրման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ենթարկել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պատյանի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կայծակաճարմանդը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պաշտպանիչ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գրպանիկ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չկարողանան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պատահական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ինքնուրույն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լցոնման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գնդիկներին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ժեղացված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կրկնակի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կարված՝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ինտենսիվ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ճնշման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աթոռին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նստելիս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թռչելիս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պատռվելը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դինամիկ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պատյանի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սրբվող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պարբերական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քլորի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89893" cy="740229"/>
                  <wp:effectExtent l="0" t="0" r="5715" b="3175"/>
                  <wp:docPr id="849583975" name="Picture 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809" cy="745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3BF5">
        <w:trPr>
          <w:trHeight w:val="22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Ճոճանակ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պլատֆորմ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առաստաղից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կախովի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      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Պլատֆորմի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900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թույլատրելի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±20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Պլատֆորմի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700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թույլատրելի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±20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70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փայտյա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Կախման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համակարգ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Պլատֆորմը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չորս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ամրացումներ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օղակներ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կարաբիններ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առաստաղային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հեծանին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սենսորային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դարպասին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կախոցին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չորս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շղթաները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կետով՝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հետագծերով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ճոճու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պտույտ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արագ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արձակվող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«fastex»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փականով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ցածր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հավասարակշռության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խիստ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խանգարում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ֆիքսումն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պատահական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վայր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ընկնելը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Հիմնակոնստրուկցիա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Կարկաս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խիտ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ծանրակշիռ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բազմաշերտ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նրբատախտակից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ֆանեռա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պաշտպանիչ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հղկված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շառավղային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Փայտյա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չդեֆորմացվող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սպունգ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(поролон),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փափկություն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պաշտպանում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ծնկներն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արմունկները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հարվածներից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երեսպատում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Պլատֆորմն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ամբողջությամբ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հակավանդալային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նշանակության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արհեստական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կաշվով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դերմանտին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կաշի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կոպիտ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շփումից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քերծվածքները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ծանրաբեռնվածություն՝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Բեռնատարողություն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Հաշվի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դինամիկ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տատանումները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կոնստրու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կցիան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օղակները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դիմակայեն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100-120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դինամիկ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ծանրաբեռնվածության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պաշտպանություն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Կախման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շղթաները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շփման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գոտում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սիլիկոնե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պատյաններով՝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քսվելուց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վնասվելուց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պաշտպանելու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Արհեստական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կաշվից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երեսպատումը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լիովին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կենտրոններում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ընդունված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քլորի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պարբերական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76654" cy="740229"/>
                  <wp:effectExtent l="0" t="0" r="0" b="3175"/>
                  <wp:docPr id="262065359" name="Picture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582" cy="747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71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Ճոճանակ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պլատֆորմ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առաստաղից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կախովի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Ճոճանակի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T-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աձև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առանձնահատկություններ՝Կոնստրուկցիայի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Ճոճանակը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T-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ուղղահայաց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հորիզոնական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հեծնել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հորիզոնական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ոտքերով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գրկել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ուղղահայաց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Շարժման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դինամիկա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Կախման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համակարգը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րժման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ձախ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ազատ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շրջանաձև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(360^}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ռոտացիոն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շարժումներ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Կախման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համակարգ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Ճոճանակը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առաստաղից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կախման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համակարգ՝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օղակներով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կողպեքներով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կարաբիններով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շղթաները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հնարավորությամբ՝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սենյակի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առաստաղի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վարժության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*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հորիզոնական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60–90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Ուղղահայաց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120–150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Ճոճանակի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բեռնատարողությունը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պակաս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80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խմբերի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լիցք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փայտյա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միջուկով՝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չդեֆորմացվող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փրփրամատրասով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(поролон/EVA),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հարվածվելը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վնասվելը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ծածկույթ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Ծածկույթը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արհեստական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կաշվից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(Eco-leather)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ջրամերժ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պոլիվինիլքլորիդային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(PVC)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գործվածքից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կրկնակի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թաքնված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շփման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քերծվածքներից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խուսափելու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խնամք՝Մաքրու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հաճախակի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սրբման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հանդեպ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չներծծի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57943" cy="957943"/>
                  <wp:effectExtent l="0" t="0" r="0" b="0"/>
                  <wp:docPr id="1887271160" name="Picture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4928" cy="964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3BF5">
        <w:trPr>
          <w:trHeight w:val="50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բռնակով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-8-08/08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20–25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սահմանափակ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շարժունակությամբ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անձանց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30x25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բավարար՝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80–90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հաշվար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հենվել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բարձրանալիս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ժանգոտվող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պողպատից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քրոմապատ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մետաղից՝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կոռոզիակայունության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ռետինապատ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(non-slip)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ծածկույթ՝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նույնիսկ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պայմաններում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Ոտքերը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Հագեցած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հնդակներով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(tips),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պատվածք՝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բռնվածքն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Կրողունակությունը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120–150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ծանրաբեռնվածության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00130" cy="892629"/>
                  <wp:effectExtent l="0" t="0" r="0" b="3175"/>
                  <wp:docPr id="162732069" name="Picture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457" cy="896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3BF5">
        <w:trPr>
          <w:trHeight w:val="57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քայլակ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ծալվող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10-10/12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անոդացված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ալյումինից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Ծալվող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կոնստրուկցիա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հեշտացնում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Քրոմապատ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փայլուն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կառչումն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հոգնածությունը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նվազեցնելու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79–96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միջակայքում՝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ֆիքսատորների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հարմարեցնե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քայլակը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հասակին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Շարժունակություն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Կոնստրուկցիան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համակցված՝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և՛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քայլակ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և՛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հագեցնել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առջևի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անիվներով՝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տեղաշարժի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Առավելագույն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ծանրաբեռնվածո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Ուժեղացված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225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Հենակներ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Հետևի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ոտքերը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ծայրակալներ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թողնում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հետքեր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Ծալման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ակտիվանա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կոճակի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սեղմումով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նույնիսկ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կարողանա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ինքնուրույն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ծալել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սարքը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269875</wp:posOffset>
                  </wp:positionV>
                  <wp:extent cx="1061385" cy="1055914"/>
                  <wp:effectExtent l="0" t="0" r="5715" b="0"/>
                  <wp:wrapTopAndBottom/>
                  <wp:docPr id="1916333637" name="Picture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1385" cy="1055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55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Արմնկային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հենակ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կմախքը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ալյումինից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հեշտացնում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երկարատև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օգտագործումը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Արմնկային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հենարան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կիսափակ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օղակի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արմունկի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կայունությունը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հավասարաչափ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բաշխում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ճնշումը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հոգնածությունը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բազմաստիճան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մեխանիզմ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հեռադիտակային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համակարգ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հարմարեցնել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հասակին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երկարությանը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Հագեցած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ծայրակալով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կառչում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մանրահատակ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սալիկ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ասֆալտ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Տեխնիկական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պարամետրեր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Կրողունակություն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100-120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ծանրաբեռնվածության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500-700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մանիպուլյացիայի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Կարևոր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ծայրակալը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տափօղակով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(washer)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ներսից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ալյումինե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խողովակը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չծակի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212725</wp:posOffset>
                  </wp:positionV>
                  <wp:extent cx="1133475" cy="1143000"/>
                  <wp:effectExtent l="0" t="0" r="9525" b="0"/>
                  <wp:wrapTopAndBottom/>
                  <wp:docPr id="382547881" name="Picture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554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կետանի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քառոտանի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հենակային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ձեռնափայտ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բայց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անոդացված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ալյումինից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Ցածր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պրոֆիլով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քառոտանի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առավելագույն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ձեռնափայտին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կանգուն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հենարանի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սովորաբար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T-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սագի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պարանոց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հիշեցնող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նվազեցնում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ճնշումը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Կարգավորումներ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70-95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միջակայքում՝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կոճակային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ֆիքսատորի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Ծայրակալներ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հենակային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ոտքերը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հագեցած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ծայրակալներով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տեղաշարժ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Կրողունակություն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հուսալիորեն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100-120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ծանրաբեռնվածության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Առանձնահատկություններ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Ձեռնափայտը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ունիվերսալ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թե՛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թե՛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ձախ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180°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պտույտի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020234" cy="1295400"/>
                  <wp:effectExtent l="0" t="0" r="8890" b="0"/>
                  <wp:docPr id="1963988546" name="Picture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7337" cy="1304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48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Սովորական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ձեռնափայտ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անոդացված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ալյումինից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դիմացկունություն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սովորաբար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T-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հարմարեցված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կառչում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նվազեցնում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լարվածությունը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Գերադասելի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չեզոք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քրոմ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Ֆունկցիոնալությու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Հեռադիտակային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(telescopic)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համակարգ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համապատասխանեցնելով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հասակին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սովորաբար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70-95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միջակայքում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Ստորին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հատվածում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հագեցած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յրակալով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թողնում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հետքեր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Լրացուցիչ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Կրողունակություն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ծանրաբեռնվածության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Աքսեսուարներ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Ցանկալի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առկայություն՝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ձեռնափայտի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ընկնելը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212725</wp:posOffset>
                  </wp:positionV>
                  <wp:extent cx="866825" cy="870857"/>
                  <wp:effectExtent l="0" t="0" r="0" b="5715"/>
                  <wp:wrapTopAndBottom/>
                  <wp:docPr id="627473165" name="Picture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825" cy="870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77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Ետնաքայլակ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10-10/11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բայց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կոնստրուկցիա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Արգելակման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համակարգ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209550</wp:posOffset>
                  </wp:positionV>
                  <wp:extent cx="1005840" cy="1295400"/>
                  <wp:effectExtent l="0" t="0" r="3810" b="0"/>
                  <wp:wrapTopAndBottom/>
                  <wp:docPr id="133538799" name="Picture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84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36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Բասկետբոլի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վահանակ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10-10/10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սենյակային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պայմաններում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մարզումների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աչք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կոորդինացիան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ճշգրտությունը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Օղակ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Շիթ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18–25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Ցանց՝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Կարճ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15–25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Հետնատախտակ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Վահանա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30 × 45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45 × 60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հաճախ՝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կիսաթափանցիկ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դռան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կախելու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10–15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Շիթ՝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>1*25,000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1*5000        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50751" cy="990600"/>
                  <wp:effectExtent l="0" t="0" r="6985" b="0"/>
                  <wp:docPr id="1213700065" name="Picture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8791" cy="9999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1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Խորանարդիկներ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10-10/10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20*20*20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25*25*25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01248" behindDoc="0" locked="0" layoutInCell="1" allowOverlap="1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190500</wp:posOffset>
                  </wp:positionV>
                  <wp:extent cx="783771" cy="783771"/>
                  <wp:effectExtent l="0" t="0" r="0" b="0"/>
                  <wp:wrapTopAndBottom/>
                  <wp:docPr id="918876595" name="Picture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771" cy="783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55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ալյումինե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անվասայլակ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ունիվերսալ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Հիմնակմախքը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ալյումինից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սայլակի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կոռոզիակայունությունը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Ծալվող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մեխանիզմով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հեշտացնում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սայլակի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մեքենայով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տարածքներում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Նստատեղ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թիկնակ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օդափոխվող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նեյլոնից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Նստատեղի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45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օպտիմալ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12-18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տարեկան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կազմվածքով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մեծահասակների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67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սովորական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դռների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բացվածքներով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Արմնկակալներ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Դուրս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եկող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հեշտացնում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սայլակից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մահճակալ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աթոռ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Ոտնակներ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ճիշտ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դիրքը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Արգելակման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համակարգ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արգելակներով՝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սայլակը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վիճակում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Հակաշրջման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համակարգ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Լրացուցիչ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անիվներ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հետնամասում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սայլակի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շրջվելը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թեքությունների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Առավելագույն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ծանրաբեռնվածություն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125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16,2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գինը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տատանվում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90,000-120,000       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269875</wp:posOffset>
                  </wp:positionV>
                  <wp:extent cx="889335" cy="892629"/>
                  <wp:effectExtent l="0" t="0" r="6350" b="3175"/>
                  <wp:wrapTopAndBottom/>
                  <wp:docPr id="497221597" name="Picture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9335" cy="892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78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12.7 × 10.16 × 5.08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230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հատկությունները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պոլիուրեթանից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սիլիկոնից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հիշողության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»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էֆեկտ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սեղմելուց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դանդաղ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Հակաբակտերիալ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հպման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ամրապնդման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սենսո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սովորաբար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կարծրության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դեղինը՝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ամենափափուկ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կապույտը՝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ամենակարծր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60960</wp:posOffset>
                  </wp:positionH>
                  <wp:positionV relativeFrom="paragraph">
                    <wp:posOffset>403225</wp:posOffset>
                  </wp:positionV>
                  <wp:extent cx="793750" cy="816429"/>
                  <wp:effectExtent l="0" t="0" r="6350" b="3175"/>
                  <wp:wrapTopAndBottom/>
                  <wp:docPr id="803376465" name="Picture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3750" cy="8164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6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Մերսող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գնդակներ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Փշոտ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մերսող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Հասանելի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նպաստում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առաձգական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սիլիկեն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սեղմման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բազմաթիվ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փշիկներ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տակտիլ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շոշա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ազդեցություն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10464" behindDoc="0" locked="0" layoutInCell="1" allowOverlap="1">
                  <wp:simplePos x="0" y="0"/>
                  <wp:positionH relativeFrom="column">
                    <wp:posOffset>-43180</wp:posOffset>
                  </wp:positionH>
                  <wp:positionV relativeFrom="paragraph">
                    <wp:posOffset>133350</wp:posOffset>
                  </wp:positionV>
                  <wp:extent cx="898490" cy="631371"/>
                  <wp:effectExtent l="0" t="0" r="0" b="0"/>
                  <wp:wrapTopAndBottom/>
                  <wp:docPr id="1266420819" name="Picture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490" cy="631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33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Զգայական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1-01/01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7-07/07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վերբալ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հաղորդակցության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7–12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սիլիկոնային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323850</wp:posOffset>
                  </wp:positionV>
                  <wp:extent cx="845155" cy="566057"/>
                  <wp:effectExtent l="0" t="0" r="0" b="5715"/>
                  <wp:wrapTopAndBottom/>
                  <wp:docPr id="1579437864" name="Picture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5155" cy="566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79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Տեքստուրավորված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հյուսվածքների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գնդակներ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բռնելն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խրախուսելու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24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զգայական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գնդակներ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-68065</wp:posOffset>
                  </wp:positionH>
                  <wp:positionV relativeFrom="paragraph">
                    <wp:posOffset>285750</wp:posOffset>
                  </wp:positionV>
                  <wp:extent cx="832517" cy="827314"/>
                  <wp:effectExtent l="0" t="0" r="5715" b="0"/>
                  <wp:wrapTopAndBottom/>
                  <wp:docPr id="1968396215" name="Picture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2517" cy="827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2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Զամբյուղ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մերսող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երաժշտական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ծղոտ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շոշափելիս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շագանակագույն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ծղոտագույն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պարագաները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սենյակի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մյուսը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Կիրառո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մերսող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փշոտ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երաժշտական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զանգակներ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16608" behindDoc="0" locked="0" layoutInCell="1" allowOverlap="1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152400</wp:posOffset>
                  </wp:positionV>
                  <wp:extent cx="884509" cy="1034143"/>
                  <wp:effectExtent l="0" t="0" r="0" b="0"/>
                  <wp:wrapTopAndBottom/>
                  <wp:docPr id="1106828295" name="Picture 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4509" cy="1034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9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գնդակներ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/ 55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/ 65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/ 75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օգտվողի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anti-burst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PVC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պայթումից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պաշտպանված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Կշիռ՝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lightweight, 800–1200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Ֆունկցիա՝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վեստիբուլյար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հավասարակշռության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կոորդինացիայի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միջուկային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Բեռնատարություն՝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≥ 150–300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Լրացուցիչ՝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սահքարգել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(non-slip texture)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19680" behindDoc="0" locked="0" layoutInCell="1" allowOverlap="1">
                  <wp:simplePos x="0" y="0"/>
                  <wp:positionH relativeFrom="column">
                    <wp:posOffset>80010</wp:posOffset>
                  </wp:positionH>
                  <wp:positionV relativeFrom="paragraph">
                    <wp:posOffset>247650</wp:posOffset>
                  </wp:positionV>
                  <wp:extent cx="831861" cy="664029"/>
                  <wp:effectExtent l="0" t="0" r="6350" b="3175"/>
                  <wp:wrapTopAndBottom/>
                  <wp:docPr id="1283862008" name="Picture 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1861" cy="664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07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Ֆիտբոլ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/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Մարզագնդակ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Նշանակությունը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կեցվածքի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շտկման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կոորդինացիայի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հավասարակշռության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խորանիստ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տոնուսի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նյարդաբանական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հենաշարժողական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խնդիրներ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անձանց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ոթերապիա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կինեզոթերապիա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450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թույլատրելի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±20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կախված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օդի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ճնշման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մակարդակից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նուրբ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ակոսներ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օղակներ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մարզումների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կառչողականությունը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հատակին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պոլիվինիլքլորիդ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PVC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առողջության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վնասակար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հավելումներ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ֆտալատներ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քիմիական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տհաճ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Պայթյունապաշտպանություն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(Anti-Burst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համակարգ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տեխնոլոգիայով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վնասվածքի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ծակվելու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պայթել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օդը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թողնի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աստիճանաբար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դանդաղ՝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լիարժեք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Առավելագույն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բեռնվածություն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ցանկալի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դինամիկ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բեռնվածության՝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հաշվի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խմբերի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ինտենսիվ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մարզումները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լիովին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քլորի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ագրեսիվ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լուծիչների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պարբերական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տրամադրվի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օդի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պոմպ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տվյալ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փչման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խցան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խցանը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72342" cy="892629"/>
                  <wp:effectExtent l="0" t="0" r="4445" b="3175"/>
                  <wp:docPr id="999889323" name="Picture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655" cy="897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341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Մարզումների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ժապավեն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ժապավեններ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լատեքս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գերազանց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էլաստիկություն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երկարակեցություն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100-120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օպտիմալ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ստորին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վերջույթների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վարժությունների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30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հավասարաչափ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բաշխել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ճնշումը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մարմնի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ժապավենի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ոլորվելը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մակարդակներ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ատասխանում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ճկունության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որոշակի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աստիճանի՝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Կիրառումը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տոնուսի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հոդերի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շարժունակության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բարելավման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կոորդինացիայի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80895" cy="1012372"/>
                  <wp:effectExtent l="0" t="0" r="0" b="0"/>
                  <wp:docPr id="1474514889" name="Picture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068" cy="1013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38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ծանրոցներ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14 – 18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6 – 8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Դիզայն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շոշափողական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զգայողությունները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գործողություններ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բաժակ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սինթետիկ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հյուսվածքից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առաջացնում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գրգռվածություն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երկարատև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Լցոնում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կշռող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լցոն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(weighted filling)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fiber-fill,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սարակշռված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ճնշում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թիրախային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խումբ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Օպտիմալ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(12-18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տարեկան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0.45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– 0.70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միջակայքը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բավարար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էֆեկտի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հոդերը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գերծանրաբեռնելու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31369" cy="827314"/>
                  <wp:effectExtent l="0" t="0" r="6985" b="0"/>
                  <wp:docPr id="1102719784" name="Picture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138" cy="83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60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-8-08/08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պոլիկարբոնատ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հղկված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փայտանյութ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Գերսահուն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(low-friction)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վրայով՝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նվազեցնելով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շփումը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ռիսկը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Հակաբակտերիալ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ծածկույթ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սարքավորումների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60–75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20–25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1–1.5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բարակեցված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(tapered)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հեշտացնում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անխոչընդոտ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բացվածքներ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ոխելու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դիրքավորելու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Առավելագույն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ծանրաբեռնվածություն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130–150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քաշի՝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ճկվելու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կոտրվելու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վտանգի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հատվածներ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Հակառակ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ցանկալի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կկանխեն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շարժվելը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հենարանների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սայլակի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մահճակալի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վրայից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13548" cy="478972"/>
                  <wp:effectExtent l="0" t="0" r="5715" b="0"/>
                  <wp:docPr id="133836114" name="Picture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747" cy="482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73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Կոճակը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կոճկելու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հարմարանք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դիզայնը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19 × 3.8 × 2.5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նախագծված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չսայթակող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(non-slip)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հեշտացնում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նույնիսկ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բռնվածքի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սահմանափակ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շարժունակության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օղակ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բայց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օղակ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կոճակի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կոճակը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Կեռիկ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Որոշ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մոդելներ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հակառակ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կեռիկ՝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հագուստի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շղթաները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(zipper pull)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բարձրացնելու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դառնալ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անկախ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ամենօրյա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հագնվելու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գործընթացում՝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կոորդինացիան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93761" cy="664029"/>
                  <wp:effectExtent l="0" t="0" r="0" b="3175"/>
                  <wp:docPr id="1215617157" name="Picture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7359" cy="667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40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Հագնվելու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օժանդակ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(Dressing Stick)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Մոտավորապես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հագուստի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հեռավոր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հատվածներին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ուսերին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ոտքերին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ավելորդ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թեքումների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երկարատև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ծայրակալներ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«S»-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ծանրակշռիչ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հագուստը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բարձրացնելու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տեղավորելու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>«C»-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կեռիկ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Մյուս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«C»-hook,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հեշտացնում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զիպերների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շղթանե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կոճակների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հագուստի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Կիրառությունը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սահմանափակ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շարժունակություն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ինքնուրույն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հագնվել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հանվել՝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նվազեցնելով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կախվածությունը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խնամողներից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12878" cy="304800"/>
                  <wp:effectExtent l="0" t="0" r="0" b="0"/>
                  <wp:docPr id="311685210" name="Picture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9208" cy="311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73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Գուլպա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հարմարանք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կորպուսի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9.5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դյույմ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շուրջ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դյույմ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շուրջ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31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դյույմ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շուրջ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78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բավարար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նստած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դիրքից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գուլպան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3.8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դյույմ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շուրջ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9.6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Կորպուս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գուլպան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Հագեցած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փրփրապլաստե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(foam)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կառչում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գուլպան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հաստատուն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վիճակում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հագցնելը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ինքնուրույն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գուլպաները՝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թեքելու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բարձրացնելու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59972" cy="859972"/>
                  <wp:effectExtent l="0" t="0" r="0" b="0"/>
                  <wp:docPr id="79121549" name="Picture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3453" cy="863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44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Հարմարեցված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ափսե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Դիզայն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(Scoop design).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Ափսեները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թասերն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թեքված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սնունդը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գդալի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սննդի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դուրս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թափվելը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ափսեից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Ներծծող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(Suction Base).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վակուումային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ներծծող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հաստատուն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սպասքը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սեղանին՝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շրջվելը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Թիրախային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օգտագործողներ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ովքեր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տրեմոր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սահմանափակ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շարժունակություն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կոորդինացիայի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խնդիրներ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ուղեղային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կաթվածի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վնասվածքների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հետևանքով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սննդի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29640" cy="1325880"/>
                  <wp:effectExtent l="0" t="0" r="3810" b="7620"/>
                  <wp:docPr id="88487843" name="Picture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640" cy="1325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45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պատառաքաղ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բնութագիր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3–4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պարագաները՝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նվազեցնելով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լարվածությունը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դիզայնը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չսայթակող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(non-slip)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սիլիկոն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կառչում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նույնիսկ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բռնվածքի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Լրացուցիչ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հագեցած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գոտիով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օգտագործողի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վայր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ընկնելը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կոորդինացիայի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խանգարման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ժանգոտվող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պողպատ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(stainless steel):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Պիտանի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սպասք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մեքենայում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լվանալու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(dishwasher safe):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խանգարումներ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մեծահասակների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ինքնուրույն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սնվել՝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անկախությունը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ամենօրյա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կենցաղային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գործողություններո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78180" cy="678180"/>
                  <wp:effectExtent l="0" t="0" r="7620" b="7620"/>
                  <wp:docPr id="303453918" name="Picture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830" cy="679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38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պատառաքաղ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Դիզայն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Թեքվածություն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30°–40°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թեքվածություն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սնունդը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բերանին՝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դաստակը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արմունկը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լրացուցիչ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ծալելու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պտտելու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անհրաժեշտության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Հագեցած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TPR (thermoplastic rubber)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կառչում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չժանգոտվող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պողպատից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երաշխավորում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երկարակեցություն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Կիրառությունը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արդյունավետ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ովքեր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վերջույթների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հոդերի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շարժունակության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սահմանափակում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դժվարանում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պտտողական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25824" behindDoc="0" locked="0" layoutInCell="1" allowOverlap="1">
                  <wp:simplePos x="0" y="0"/>
                  <wp:positionH relativeFrom="column">
                    <wp:posOffset>118110</wp:posOffset>
                  </wp:positionH>
                  <wp:positionV relativeFrom="paragraph">
                    <wp:posOffset>533400</wp:posOffset>
                  </wp:positionV>
                  <wp:extent cx="559292" cy="492369"/>
                  <wp:effectExtent l="0" t="0" r="0" b="3175"/>
                  <wp:wrapTopAndBottom/>
                  <wp:docPr id="790682499" name="Picture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292" cy="492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33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Հավասարակշռություն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օրորվող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(Rocker Knife)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մեխանիզմ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բերան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սովորական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Rocking-cutting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մեխանիզմ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Սնունդը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շարժումով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վերևից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օրորվող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ճնշման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մթերքը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պատառաքաղով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անհրաժեշտության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Դանակն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ամբողջ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ափով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առավելագույն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վերահսկողություն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նվազեցնում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լարվածությունը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նշանակությունը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ինքնուրույն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սնունդ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մատուցելու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հմտությունները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անձանց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ովքեր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կոորդինացիայի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խանգարումներ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գործընթացը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դառնում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24840" cy="624840"/>
                  <wp:effectExtent l="0" t="0" r="3810" b="3810"/>
                  <wp:docPr id="1182459564" name="Picture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840" cy="624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53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Հարմարեցված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դանակ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առանձնահատկություններ՝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կլորավուն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սլանաձև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սահմանափակ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ռեֆլեքս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ափերով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հուսալիորեն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ռելիեֆային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ակոսավոր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անդրավոր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ռելիեֆային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պտտվելը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պացիենտի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սնունդը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ընթացքում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ամրակ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պացիենտի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դաստակին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նույնիսկ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լիակատար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ցակայության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Մոդուլային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ընձեռի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սարքավորել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լրացուցիչ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ծանրացուցիչներով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մոդուլներով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բերվում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առանձին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դողը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տրեմորը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կայունացնելու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կտրմա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իներցիա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հաղորդելու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շեղբը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կոռոզիակայուն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սննդային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չժանգոտվող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պողպատից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(Stainless Steel):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կանոններին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չափազանց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սակայն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բավարար՝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խաշած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բանջարեղեն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սնունդ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կտրատելու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նշանակության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սիլիկոնացված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թերմո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(TPR),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պարունակում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(BPA-free)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հաճելի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շոշափման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լիովին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հերմետիկ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պողպատի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հատվածում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ներսում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սննդի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մնացորդներ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չկուտակվեն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սպասք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հեղուկներով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հաճախակի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սպասք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մեքենայում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94364" cy="400050"/>
                  <wp:effectExtent l="0" t="0" r="1270" b="0"/>
                  <wp:docPr id="803774955" name="Picture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0195" cy="407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3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Հարմարեցված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պատառաքաղ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առանձնահատկություններ՝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Պատառաքաղը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կլորավուն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սլանաձև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սահմանափակ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ռեֆլեքս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ափերով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հուսալիորեն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ռելիեֆային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ակոսավոր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անդրավոր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ռելիեֆային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պատառաքաղի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պտտվելը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պացիենտի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ուտելու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ընթացքում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ամրակ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պատառաքաղը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ացիենտի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դաստակին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նույնիսկ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լիակատար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բացակայության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Ատամիկներ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Պատառաքաղի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կոռոզիակայուն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սննդային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չժանգոտվող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պողպատից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(Stainless Steel):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Ատամիկների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կանոններին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նրբորեն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չափազանց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բերանի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խոռոչի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լնդերի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վնասումը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նշանակության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սիլիկոնացված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թերմոպլաստիկ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(TPR),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պարունակում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(BPA-free)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շոշափման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Պատառաք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լիովին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հերմետիկ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պողպատի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հատվածում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ներսում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սննդի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մնացորդներ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չկուտակվեն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սպասք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հեղուկներով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հաճախակի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սպասք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մեքենայում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ությանը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25990" cy="400050"/>
                  <wp:effectExtent l="0" t="0" r="7620" b="0"/>
                  <wp:docPr id="2008220101" name="Picture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5835" cy="412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5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Բաժակ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առանձնահատկություններ՝Երկկողմանի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Բաժակը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բաժակը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հուսալիորեն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ձեռքով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ափերով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հավասարակշռություն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նվազեցնելով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դողի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պատճառով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հեղուկը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հավանականությունը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Կափարիչ՝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ծորակով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հերմետիկ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կափարիչ՝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երկարավուն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ծորակով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մունդշտուկ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Ծորակը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հեղուկի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դոզավորված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դանդաղ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հոսք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պացիենտին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խմել՝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գլուխը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պարանոցը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թեքելու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նվազեցնում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հեղուկով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շնչակտուր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ռիսկը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Չափասանդղակ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Գրադուիրում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Բաժակի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թափանցիկ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կիսաթափանցիկ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երևացող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ընթեռնելի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չափասանդղակ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երով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հեղուկի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ճշգրիտ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ծավալը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մասնագետի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խնամողի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վերահսկելու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Ծավալը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Բաժակի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տարողությունը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Բաժակը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կափարիչը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սննդային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նշանակության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պոլիպրոպիլեն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լիովին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զերծ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(BPA-free, Phthalate-free)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Թեթևություն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Բաժակը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առավելագույնս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վիճակում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նույնիսկ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թուլություն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կարողանա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բարձրացնել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կոտրվող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այլընտրանք՝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պատահական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վայր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կոտրվի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մշակում՝Տաքացում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Բաժակի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ջերմաստիճանների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100C):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պիտանի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թեժ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հեղուկների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թեյ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ենթակա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սպասք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մեքենայում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եռացող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ստերիլիզատո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574446" cy="495300"/>
                  <wp:effectExtent l="0" t="0" r="0" b="0"/>
                  <wp:docPr id="603783548" name="Picture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3141" cy="502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3BF5">
        <w:trPr>
          <w:trHeight w:val="40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Բաժակը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շիշը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հարմարանք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դիզայնը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Հարմարանքն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կարգավորվել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օգտագործողի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հարմարավետության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Ճնշման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օղակ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Հագեցած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օղակով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սեղմում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հաստատուն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ընկնելը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Համատեղելիություն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6–9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բաժակներ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շշեր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ABS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սիլիկոնի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համադրությունից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non-slip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կառչում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նույնիսկ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նշանակությունը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հարմարանքը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նվազեցնում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լարվածությունը՝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կենտրոնանալ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խմելու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գործողության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28650" cy="626296"/>
                  <wp:effectExtent l="0" t="0" r="0" b="2540"/>
                  <wp:docPr id="1908736366" name="Picture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6813" cy="634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45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բաժակ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5-05/05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Դիզայն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ճակատային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Բաժակն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«U»-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օգտագործողին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խմել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հեղուկը՝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գլուխը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թեքելու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թողնում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Տարողություն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Հասանելի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չափսերի՝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12 oz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մոտավորապես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120–350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≤40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հեշտացնում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նույնիսկ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թուլության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polypropylene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BPA-free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պարունակում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վնասակար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քիմիական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առողջության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Թափանցիկություն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Բաժակը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սովորաբար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թափանցիկ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կիսաթափանցիկ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խնամողին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հետևել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հեղուկի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մակարդակին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գործընթացին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նշանակությունը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հեղուկի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թափվելը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նվազեցնում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շնչահեղձության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ռիսկը՝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գլխի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ճիշտ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դիրքը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խմե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563880" cy="557580"/>
                  <wp:effectExtent l="0" t="0" r="7620" b="0"/>
                  <wp:docPr id="1377828671" name="Picture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545" cy="560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44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սիլիկոնային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(Non-slip Silicone Mat)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հատկությունները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սիլիկոնից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կառչում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մակերեսին՝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սպասքի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խոհանոցային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պարագաների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Ջերմակայունություն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ջերմաստիճանների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220°C: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սպասքի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Հարմարեցում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Գորգը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ցանկ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սենյակի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կարիքների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Դիզայն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Գորգի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սանդղակներ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շրջանաձև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նշումներ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կողմնորոշվել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խոհանոցային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մարզումների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խմորի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նշանակությ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ովքեր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կոորդինացիայի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խնդիրներ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ափսեները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հարիչները՝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կենտրոնանալ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գործողության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24840" cy="624840"/>
                  <wp:effectExtent l="0" t="0" r="3810" b="3810"/>
                  <wp:docPr id="744221070" name="Picture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840" cy="624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6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Թավայի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(Pan Handle Holder/Stabilizer)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Հենակային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Հարմարանքն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կպչող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ոտիկներով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(suction cups)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գազօջախի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մակերեսին՝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թավայի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պատահական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սահելը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Վերնամասում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պողպատե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թավայի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հաստատուն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դիրքում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օգտագործողին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խառնել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սնունդը՝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թավան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անհրաժեշտության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>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նշանակությունը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ովքեր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վերջույթների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թուլություն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կոորդինացիայի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խնդիրներ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ինքնուրույն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օգտվել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գազօջախից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նվազեցնում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սնունդը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այրվածքներ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ստանալու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ռիսկը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525780" cy="429433"/>
                  <wp:effectExtent l="0" t="0" r="7620" b="8890"/>
                  <wp:docPr id="728240555" name="Picture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597" cy="431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38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պտտող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հարմարանք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Հարմարանքն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25–30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լծակը՝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ուժ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կիրառելով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պտտման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գործողություն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ծածկույթ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հեշտացնում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նույնիսկ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բռնվածքի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Մետաղյա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կեռիկ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բազմաթիվ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մետաղյա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ձողիկներից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պտուտակի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գազօջախի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շուրջը՝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պտտել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նշանակությունը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հարմարանքն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ինքնուրույն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առօրյա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գործողություններ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ուժեղ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պտույտ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նուրբ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գազօջախի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ծորակի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զգալիորեն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նվազեցնում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ցավը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լարվածությունը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հոդերի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533400" cy="590892"/>
                  <wp:effectExtent l="0" t="0" r="0" b="0"/>
                  <wp:docPr id="753974257" name="Picture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551" cy="593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51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(Jar Opener)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Դիզայն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համատեղելիություն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Ատամնավոր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մեխանիզմ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ատամնավոր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կառչում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կափարիչներից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համատեղելի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4–11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Օժտված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կիրառում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ֆիզիկական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ուժով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նշանակությունը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օգտակար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ովքեր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բռնվածքի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(grip strength)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թուլություն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հոդերի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կոորդինացիայի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խնդիրներ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զգալիորեն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մեծացնում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անձի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անկախությունը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խոհանոցում՝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ինքնուրույն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պահածոների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խմիչքների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շշերը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93420" cy="693420"/>
                  <wp:effectExtent l="0" t="0" r="0" b="0"/>
                  <wp:docPr id="1971773927" name="Picture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420" cy="69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431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Հարմարեցված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կտրատման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Մոտավորապես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30 × 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(± 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բավարար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գործողություն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պոլիեթիլենից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բամբուկից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սննդային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(food-grade)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սայթաքում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հեղուկներ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պողպատե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ձողիկներ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հագցվում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մթերքը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խնձորը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կարտոֆիլը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անշարժ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պաշտպաններ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հացին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մթերքին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դուրս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կարագ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քսելու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նշանակությունը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կտրատման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գործողություններ՝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ընդամենը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ինքնավստահությունը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ակտիվորեն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մասնակցել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ընտանեկան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ճաշերի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պատրաստմանը՝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չնայած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սահմանափակումներին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24840" cy="624840"/>
                  <wp:effectExtent l="0" t="0" r="3810" b="3810"/>
                  <wp:docPr id="1018957501" name="Picture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840" cy="624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6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Թեյնիկ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հարմարանքն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(Kettle Tipper)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</w:p>
        </w:tc>
        <w:tc>
          <w:tcPr>
            <w:tcW w:w="2097" w:type="pct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*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26–30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21–25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18–22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Համատեղելիություն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էլեկտրական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թեյնիկների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տարողությունը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գերազանցում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լիտրը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Մեխանիզմ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թեյնիկը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թեյնիկը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թեքել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առաջ՝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ջուրը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բաժակի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բարձրացնելու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նշանակությունը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Զգալիորեն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նվազեցնում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արմունկի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ծանրաբեռնվածությունը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կարևոր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թուլություն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հոդացավեր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կախություն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ինքնուրույն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կենցաղային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գործողություններ՝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ընդամենը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556895" cy="556895"/>
                  <wp:effectExtent l="0" t="0" r="0" b="0"/>
                  <wp:docPr id="1132187408" name="Picture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339" cy="558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3BF5">
        <w:trPr>
          <w:trHeight w:val="431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Սննդի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ընդունման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հաղորդակցման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գորգ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-6-06/06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</w:tc>
        <w:tc>
          <w:tcPr>
            <w:tcW w:w="20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x 30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(A3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ֆորմատի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բավարար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ափսեի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բաժակի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տեսանելիության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սննդային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սիլիկոնից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հեշտացնում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Տպագրություն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UV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ուլտրամ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անուշակագույն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տպագրություն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խամրում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լվանալիս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անփայլ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լույսի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շողերը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կարևոր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ընկալման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խնդիրներ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Կիրառությունը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Հաղորդակցման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Գորգի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խորհրդանիշներ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(PECS),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արտահայտել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ցանկությունները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»,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սառն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»,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ուզում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»,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միջավայր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խոհանոցների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բնակարանների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լոգոպեդների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սենյակների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սննդ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ընդունման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իրականացնելու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53048" cy="662940"/>
                  <wp:effectExtent l="0" t="0" r="9525" b="3810"/>
                  <wp:docPr id="342691003" name="Picture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404" cy="6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512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գոնիոմետրերի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անկյունաչափ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-8-08/08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մարմնի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հատվածների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հոդերի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Արմնկային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սրունքթաթային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հոդերի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Ծնկան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կոնքազդրային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ուսահոդերի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նշագծումը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Անկյունաչափ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սանդղակ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360°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180°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պտտվող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սանդղակ՝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քայլով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թևեր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Թափանցիկ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թևեր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(arms),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սանտիմետրային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դյույմային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նշագծումներ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Ֆիքսացիա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թևերը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որոշակի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ցուցմունքը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ճիշտ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կարդալու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թափանցիկ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պոլիկարբոնատ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ակրիլ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Թափանցիկությունը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պարտադիր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կարողանա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հոդի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ոսկրային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ելուստները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Ճկունություն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բավականաչափ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չկոտրվի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մարմնի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սեղմելիս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բայց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պինդ՝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4.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Նշագծումները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մաշվածակայուն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ընթեռնելի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Սարքը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լուծույթների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58190" cy="610038"/>
                  <wp:effectExtent l="0" t="0" r="3810" b="0"/>
                  <wp:docPr id="1136429208" name="Picture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784" cy="615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61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Ավազ՝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ավազաթերապիայի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Ավազը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շոշափելիս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կվարցային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ավազ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փոխարինիչ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սպիտակաձավար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Ավազը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Ցանկալի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սպիտակ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դեղնավուն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հանգստացնող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ազդեցություն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հոգնեցնում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աչքերը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Ֆակտուրան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հոսուն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հպման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զգացողություններ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34763" cy="502920"/>
                  <wp:effectExtent l="0" t="0" r="8255" b="0"/>
                  <wp:docPr id="574289336" name="Picture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8875" cy="505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4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Մինիատյուրաներ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ավազաթերապիայի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Մարդուկներ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ընտանի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աշխարհ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վայրի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 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ծառեր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խխունջներ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 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Կառույցներ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տնակներ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կամուրջ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ցանկապատ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 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Տրանսպորտ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մեքենաներ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ինքնաթիռ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գնացք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 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Սիմվորլեր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կամուրջ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կերամիկա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2-10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տեղավորվեն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ավազամանի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69985" cy="457200"/>
                  <wp:effectExtent l="0" t="0" r="0" b="0"/>
                  <wp:docPr id="1031573221" name="Picture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5076" cy="460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40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Կինետիկ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ավազի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ֆորմաներ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910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«Kinetic Sand»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վարդագույն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կապտականաչ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ձևամաններ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բազմազան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ստեղծագործական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նախագծված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սեղմել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ստեղծելով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հմայիչ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էֆեկտներ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կախարդական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կերպով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միասին՝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նուրբ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հմտությունները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սենսորային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զարգացումը՝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շոշափելի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փոխազդեցության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MS Gothic" w:eastAsia="MS Gothic" w:hAnsi="MS Gothic" w:cs="MS Gothic" w:hint="eastAsia"/>
                <w:color w:val="000000"/>
                <w:sz w:val="18"/>
                <w:szCs w:val="18"/>
              </w:rPr>
              <w:t>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թունավոր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ամբողջովին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ազատ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գլյուտենից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կազեինից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ցորենից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-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Ներառում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պահեստային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պայուսակ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բաղադրիչները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կազմակերպված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պատրաստ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խաղի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>https://www.storkz.com/kinetic-sand-ultimate-sandisfying-set-with-10-molds-tools-6067345.html?utm_source=chatgpt.com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sz w:val="18"/>
                <w:szCs w:val="18"/>
              </w:rPr>
              <w:drawing>
                <wp:inline distT="0" distB="0" distL="0" distR="0">
                  <wp:extent cx="693420" cy="680963"/>
                  <wp:effectExtent l="0" t="0" r="0" b="5080"/>
                  <wp:docPr id="404661052" name="Picture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7444" cy="684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sz w:val="18"/>
                <w:szCs w:val="18"/>
              </w:rPr>
              <w:t> </w:t>
            </w:r>
          </w:p>
        </w:tc>
      </w:tr>
      <w:tr w:rsidR="00EA3BF5">
        <w:trPr>
          <w:trHeight w:val="24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բահ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ավազաթերապիայի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կոտրվում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ճնշման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Նեյտրալ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կանաչ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կապույտ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մոխրագույն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չշեղի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գործընթացից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նույնիսկ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ովքեր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նուրբ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շարժողականության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դժվարություններ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եզրերի՝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առավելագույն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449580" cy="449580"/>
                  <wp:effectExtent l="0" t="0" r="7620" b="7620"/>
                  <wp:docPr id="300163338" name="Picture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" cy="449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04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Կինետիկ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ավազ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Կինետիկ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զգայական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խաղագորգ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ավազամանով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կաղապարներով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հաշմանդամություն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չափահասների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իրականացվող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իրականացման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տակտիլ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շոշափողական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զգայարանների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մտածողության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սթրեսի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լարվածության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նվազեցման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2000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պարկերով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 x 1 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}: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հատկությունները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Ավազը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հիպոալերգենիկ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չորանալու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կորցնի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երկարատև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Սեղմելիս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սահեցնելիս՝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հոսի։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կպչի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գուստին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թողնի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յուղոտ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հետքեր։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Ծալվող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խաղատարածք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(Sandbox tray) 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պարունակի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ծալվող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ավազաման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խաղատարածք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(foldable sandbox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սենյակի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մաքրությունն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x 40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x 9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+/- 5%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թույլատրելիությամբ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Կաղապարներ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աքսեսուարներ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17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կաղապարներ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ներառյալ՝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ծովային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ամրոցի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աշտարակի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տրանսպորտային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ատող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բահ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Էլեմենտների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պակաս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պարկերը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ծալվող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խաղատարածքը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կաղապարներն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գործիքները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բացարձակ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զերծ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սնդիկից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վնասակար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քիմիական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հավելումներից։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Եվրոպական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(CE)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մակնշում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համարժեք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միջազգային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սերտիֆիկատներ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EN71, ASTM F963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խումբ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3+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տարեկան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չափահ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4.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Ապրանքը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գործարանային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պրոֆեսիոնալ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ստվարաթղթե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ապրանքի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անվանումը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բաղադրությունը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սահմանափակումները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սերտիֆիկատները։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Կգ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sz w:val="18"/>
                <w:szCs w:val="18"/>
              </w:rPr>
              <w:drawing>
                <wp:inline distT="0" distB="0" distL="0" distR="0">
                  <wp:extent cx="698500" cy="915811"/>
                  <wp:effectExtent l="0" t="0" r="6350" b="0"/>
                  <wp:docPr id="825223480" name="Picture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85" cy="925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sz w:val="18"/>
                <w:szCs w:val="18"/>
              </w:rPr>
              <w:t> </w:t>
            </w:r>
          </w:p>
        </w:tc>
      </w:tr>
      <w:tr w:rsidR="00EA3BF5">
        <w:trPr>
          <w:trHeight w:val="19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տափակ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վրձին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Ֆլեյց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ավազաթերապիայի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տափակ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վրձին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Ֆլեյց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գեղարվեստական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Մազիկների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Սինտետիկ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վրձնի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երկարակեցությունը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ավազից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Մոտավորապես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80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արագ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հարթեցնել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հատվածին՝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67995" cy="388620"/>
                  <wp:effectExtent l="0" t="0" r="8890" b="0"/>
                  <wp:docPr id="1428789752" name="Picture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1485" cy="394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9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Կոնտեյներ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կափարիչով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կինետիկ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40x30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բավականաչափ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տարողունակ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ավազ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տեղավորելու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Թափանցիկ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անմիջապես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պարունակությունը՝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Օժտված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կողպեքներով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կափարիչի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հերմետիկ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571500" cy="571500"/>
                  <wp:effectExtent l="0" t="0" r="0" b="0"/>
                  <wp:docPr id="1578131606" name="Picture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787" cy="572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48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պլաստիլին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Ծեփամածիկ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1-01/01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7-07/07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Գերփափուկ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(soft)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մոդելավորման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պլաստիլին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(non-toxic),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չկպչի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Գունապնակ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բազմազան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10-12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խառնվում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ստանալով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երանգներ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պնդանում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օդի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ազդեցությունից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եթե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առաձգականությունը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երկարատև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216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00573" cy="716280"/>
                  <wp:effectExtent l="0" t="0" r="9525" b="7620"/>
                  <wp:docPr id="1320670532" name="Picture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234" cy="718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1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կավով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պլաստիլինով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20x20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անձնական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առանձնացնելու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նրբատախտակ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(фанера):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Նրբատախտակները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չկպչեն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անջատվեն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05083" cy="601980"/>
                  <wp:effectExtent l="0" t="0" r="5080" b="7620"/>
                  <wp:docPr id="911500496" name="Picture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308" cy="604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31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Ֆորմաների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պլաստիլինով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մոդելավորման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Բաղադրությունը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Կաղապարներ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ֆորմաներ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բույսերի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արջուկ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աստղիկ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ծաղիկ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Գրտնակ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լիսեռ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հավասարեցնելու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հարթեցնելու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ավելորդ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հեռացնելու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անջատվում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մոդելավորվող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բազմազան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հետաքրքրություն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62940" cy="662940"/>
                  <wp:effectExtent l="0" t="0" r="3810" b="3810"/>
                  <wp:docPr id="1384981541" name="Picture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" cy="66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8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Կավ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Ինքնաչորացող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մոդելավորման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կարիք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Ծավալը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400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մոտավորապես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ամսվա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անձի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կպչում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Չորանում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օդում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24-48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ժամվա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կախված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հաստությունից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Չորանալուց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դառնում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հղկել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ակրիլով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գուաշով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լաքապատել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34699" cy="861060"/>
                  <wp:effectExtent l="0" t="0" r="0" b="0"/>
                  <wp:docPr id="600244423" name="Picture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6984" cy="86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4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Գրտնակ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կավով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շոշափելիս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կպչում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ափով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ճնշում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գործադրելու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հավասարաչափ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074420" cy="1074420"/>
                  <wp:effectExtent l="0" t="0" r="0" b="0"/>
                  <wp:docPr id="992634135" name="Picture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4420" cy="1074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71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Գուաշ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գուաշ՝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գեղարվեստական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դեկորատիվ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12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երանգները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սպիտակ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կարմիր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կապույտ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Անհատական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բանկաներ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կափարիչներով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չորացումը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(non-toxic)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հագուստից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ծածկողականություն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չորանալուց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փայլատ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(matte)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լուծվում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31520" cy="982980"/>
                  <wp:effectExtent l="0" t="0" r="0" b="7620"/>
                  <wp:docPr id="1543888373" name="Picture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982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15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Ակրիլային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ակրիլային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գեղարվեստական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12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երանգները՝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կարմիր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կապույտ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կանաչ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սպիտակ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տուբերո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մնացած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թարմ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վիճակում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չորանալուց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պիգմենտացիա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չորանում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արագ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օգտագործվել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նախկինում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նքնաչորացող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կավե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(non-toxic):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39140" cy="739140"/>
                  <wp:effectExtent l="0" t="0" r="3810" b="3810"/>
                  <wp:docPr id="1312744683" name="Picture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9140" cy="739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8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Ջրաներկ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կիսաչոր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ջրաներկեր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ակվարել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ստեղծագործական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12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անհատական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բջիջներում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քյուվետներում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կափարիչը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սովորաբար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ծառայում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ներկապնակ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պալիտրա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խառնելու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լուծվում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տարածվում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Չորանալուց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թափանցիկ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Բաղադրությունը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96595" cy="696595"/>
                  <wp:effectExtent l="0" t="0" r="8255" b="8255"/>
                  <wp:docPr id="1800774271" name="Picture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350" cy="69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4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Վրձիններ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ակրիլային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  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Արհեստական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սինթետիկ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ակրիլային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թե՛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տարածքներ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թե՛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վրձիններ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մանրուքների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և՛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տափակ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և՛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գլխիկներով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վրձիններ՝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քսվածքներ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ստանալու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մազեր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96528" cy="485180"/>
                  <wp:effectExtent l="0" t="0" r="8890" b="0"/>
                  <wp:docPr id="1681496211" name="Picture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237" cy="4912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9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Վրձիններ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ջրաներկի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մազ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Մազի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մազ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սկյուռիկ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колонок):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հայտնի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իրենց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փափկությամբ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առաձգականությամբ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թե՛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լցոնումներ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թե՛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գերբարակ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գծագրումներ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գլխիկներով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թրջվելիս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ճշգրիտ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երկարատև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նկարչության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Հավաքածու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58666" cy="754380"/>
                  <wp:effectExtent l="0" t="0" r="3810" b="7620"/>
                  <wp:docPr id="236432411" name="Picture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345" cy="763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1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կափարիչով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Չթափվող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ջրաման՝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ձագարաձև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կափարիչով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Թափանցիկ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կիսաթափանցիկ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մակարդակը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բավարար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վրձինները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լվանալու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միևնույն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Կափարիչն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վրձինը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թաթախելու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նույնիսկ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ջուրը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դուրս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չհոսի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26257" cy="731520"/>
                  <wp:effectExtent l="0" t="0" r="0" b="0"/>
                  <wp:docPr id="444875425" name="Picture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8726" cy="734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8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Գունապնակ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Ներկապնակ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ձվաձև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գունապնակ՝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ներծծում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օգտագործումից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բավարար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բայց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զբաղեցնում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Սպիտակ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կարևոր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երանգները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ճիշտ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խառնելու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բջիջներ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փոսիկներ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տարածքներ՝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խառնելու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01040" cy="701040"/>
                  <wp:effectExtent l="0" t="0" r="3810" b="3810"/>
                  <wp:docPr id="680007513" name="Picture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040" cy="701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6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վրձինների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ստեկերի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կավից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Նեյտրալ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/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սպիտակ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ստեղծում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կոկիկ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Դիզայն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ժամանակակից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գծավոր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93420" cy="688431"/>
                  <wp:effectExtent l="0" t="0" r="0" b="0"/>
                  <wp:docPr id="1180842911" name="Picture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7199" cy="692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89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Ստեկերի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Մոդելավորման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տափակ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ատամնավոր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ստեկերը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հպման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դիզայնը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ճշգրտություն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Բազմազանություն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սովորաբար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8-10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որոնցից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փոսիկներ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ստեղծելու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գծագրելու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Հավաաքածու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559535" cy="739140"/>
                  <wp:effectExtent l="0" t="0" r="0" b="3810"/>
                  <wp:docPr id="137765862" name="Picture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937" cy="744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48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մատիտներ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12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բավարար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գամմայի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հիմունքները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հասկանալու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բազմազան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ստանալու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սրվում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պաշտպանում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միջուկը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կոտրվելուց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իջուկ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հագեցած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գունանյութ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ուժեղ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սեղմելու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նպաստում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մատիտը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ճիշտ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երկարատև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նկարելիս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հոգնածության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նվազեցմանը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27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00137" cy="792480"/>
                  <wp:effectExtent l="0" t="0" r="0" b="7620"/>
                  <wp:docPr id="1033563256" name="Picture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941" cy="797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1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Յուղամատիտների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(Oil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Pastels)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24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ստեղծել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համադրություններ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թե՛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թե՛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գծեր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ստանալու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Հյուսվածք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գերազանց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խառնում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մատիտ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թղթյա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պաշտպանում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տոտվելուց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00100" cy="800100"/>
                  <wp:effectExtent l="0" t="0" r="0" b="0"/>
                  <wp:docPr id="806022801" name="Picture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9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Մատիտի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սրիչ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սրիչ՝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սովորական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մատիտների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կանաչ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ընտրված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հեշտացնում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գտնելը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մարմին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միջուկը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կոտրելու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փոսիկներ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սրիչը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69620" cy="615696"/>
                  <wp:effectExtent l="0" t="0" r="0" b="0"/>
                  <wp:docPr id="1026963006" name="Pictur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3647" cy="618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4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Կոնտեյներներ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/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Զամբյուղներ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Կազմակերպչական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զամբյուղները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խմբերի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պարագաները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մատիտներ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սոսինձներ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մկրատներ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կոկիկ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24x8x15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թե՛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դարակների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թե՛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անմիջապես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Նեյտրալ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/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սպիտակ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մոխրագույն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ծանրաբեռնում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սենյակի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ինտերիերը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ամբողջ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կոնտեյները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20648" cy="716280"/>
                  <wp:effectExtent l="0" t="0" r="3810" b="7620"/>
                  <wp:docPr id="1201855259" name="Picture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2279" cy="717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61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Երաժշտական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Զանգակ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Կիսաշրջանաձև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աղեղնաձև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զանգակներ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հպման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Զանգակների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զնգուն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Զանգակները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հուսալիորեն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ակտիվ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թափահարելու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չպոկվեն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57583" cy="746760"/>
                  <wp:effectExtent l="0" t="0" r="4445" b="0"/>
                  <wp:docPr id="1531752781" name="Picture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9036" cy="748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67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Երաժշտական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Դափ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Շրջանաձև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ափսեներ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զիլեր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Զիլերը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թափահարելիս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ստեղծում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զնգուն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կառավարելու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Դիզայն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թաղանթի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զիլերի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82950" cy="449580"/>
                  <wp:effectExtent l="0" t="0" r="3175" b="7620"/>
                  <wp:docPr id="1676549394" name="Picture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340" cy="4511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1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Բարձրախոս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(Speaker)`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լիցքավորվող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Տիպը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Լիցքավորվող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անլար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բարձրախոս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Bluetooth.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Հեռախոսից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պլանշետից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երաժշտությունն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արագ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USB port.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Հիշողության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սարքերից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ֆլեշկաներից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պորտատիվ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հեշտացն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սենյակի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Նեյտրալ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մանուշակագույն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սպիտակ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գրգռում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հանգիստ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01040" cy="701040"/>
                  <wp:effectExtent l="0" t="0" r="3810" b="3810"/>
                  <wp:docPr id="2120710093" name="Picture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040" cy="701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6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Բարձրախոս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106 х 130 х 105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Սնուցման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Հոսանքով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Հզորություն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 x 8 W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Ալիքների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Հաճախականություն՝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98 Hz - 20 KHz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Միացումներ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Bluetooth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09098" cy="876300"/>
                  <wp:effectExtent l="0" t="0" r="0" b="0"/>
                  <wp:docPr id="1527395731" name="Picture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844" cy="885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3BF5">
        <w:trPr>
          <w:trHeight w:val="110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Աղմուկը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խլացնող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ականջակալներ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Sony WH-1000XM5 with ANC * SMARTBOX *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>https://www.amazon.com/s?k=Mlife+silicone+pencil+grips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46760" cy="672548"/>
                  <wp:effectExtent l="0" t="0" r="0" b="0"/>
                  <wp:docPr id="320079859" name="Picture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8521" cy="674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6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Աղմուկը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խլացնող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ականջակալ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active noise-canceling (ANC)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passive noise-reduction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Դեցիբելների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նվազեցում՝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20–32 dB NRR (Noise Reduction Rating)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Արձագանք՝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խոչընդոտում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բարձրաձայն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գերբեռնող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նպաստելով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ինքնակարգավորմանը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memory foam pads, adjustable headband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Լրացուցիչ՝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Bluetooth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երկարատև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lightweight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դիզայն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02833" cy="487680"/>
                  <wp:effectExtent l="0" t="0" r="2540" b="7620"/>
                  <wp:docPr id="539987510" name="Picture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7556" cy="490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40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Երաժշտական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ռիթմիկ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քսիլոֆոն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մետալոֆոն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1-01/01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7-07/07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Ռիթմի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զգացողության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տարբերակման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կոորդինացիայի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զարգացում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Դիզայն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ակադեմիական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տեսք։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նոտա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հեշտացնում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կողմնորոշումը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վարժությունների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Տեխնիկական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տվյալներ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պակաս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8-12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օկտավա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հնչողությամբ։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Հնչյունային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մետալոֆոն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քսիլոֆոն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մալետներ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վարժությունների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ամար։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46760" cy="746760"/>
                  <wp:effectExtent l="0" t="0" r="0" b="0"/>
                  <wp:docPr id="1060933102" name="Picture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760" cy="746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48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պարագաների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լոգոպեդական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ձայնի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աղբյուրի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ճանաչում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խոսքի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նախապատրաստում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10–20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տվյալներ՝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հնչողություն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(≤ 65 dB),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տեմբր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աղմուկների։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100–250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Լրացուցիչ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դիզայն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չեզոք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լուծումներ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խորդուբորդությունների։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62940" cy="683787"/>
                  <wp:effectExtent l="0" t="0" r="3810" b="2540"/>
                  <wp:docPr id="511499199" name="Picture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315" cy="687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48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պարագաների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լոգոպեդական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1-01/01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ձայնի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աղբյուրի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ճանաչում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խոսքի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նախապատրաստում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10–20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տվյալներ՝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հնչողություն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(≤ 65 dB),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տեմբր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աղմուկների։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100–250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45224" cy="739140"/>
                  <wp:effectExtent l="0" t="0" r="0" b="3810"/>
                  <wp:docPr id="1025374974" name="Picture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3425" cy="747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48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պարագաների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լոգոպեդական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7-07/07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ձայնի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աղբյուրի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ճանաչում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խոսքի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նախապատրաստում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10–20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տվյալներ՝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հնչողություն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(≤ 65 dB),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տեմբր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աղմուկների։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100–250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31520" cy="731520"/>
                  <wp:effectExtent l="0" t="0" r="0" b="0"/>
                  <wp:docPr id="370585859" name="Pictur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73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277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արձակող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բաղադրությունը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կառուցվածքը՝Բաղադրիչների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8-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մեխանիզմների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էֆեկտների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չխկչխկաններ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մարակասներ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զնգացող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կոճակով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մոդուլներ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խնդիրներ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ափերով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թափահարելու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մոտավորապես՝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15.24 x 8.89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x 5.08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Ձայնային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բազմազանություն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արձակի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ականջի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չափազանց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չվախեցնող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ֆունկցիոնալություններով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թափահարվող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սեղմվող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կոճակներով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պտտվող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ատամնանիվներով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տեքստուրաներով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լուծումներ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հագեցած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կոնտրաստային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երանգներով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ֆունկցիաները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րացուցիչ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կետեր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նշանակության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ABS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(Acrylonitrile Butadiene Styrene),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լիովին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զերծ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բիսֆենոլ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BPA-free),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ֆտալատներից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Հարվածադիմացկունություն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խիստ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կոտրվեն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ճաքեն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դեֆորմացվեն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պատահական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վայր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ընկնելուց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որևէ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մասնիկի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ինքնուրույն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անջատումը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դուրս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թափվելը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Մակերեսային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ելուստների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ռելիեֆային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տեքստուրային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հատվածները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նրբորեն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ձուլված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չվնասեն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չքերծեն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զգայուն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մշակում՝Ջրակայունություն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չունեն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էլեկտրոնային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մոդուլ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ամբողջությամբ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հերմետիկ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ներսում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չհավաքվի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բերանը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օճառով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հաճախակի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անձեռոցիկներով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սրբմանը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պարբերական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ավաքածոը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29715" cy="723900"/>
                  <wp:effectExtent l="0" t="0" r="0" b="0"/>
                  <wp:docPr id="1804206642" name="Picture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6148" cy="730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10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Երաժշտական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գործիքներ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Մանկական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երաժշտական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գործիքների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pStyle w:val="ListParagraph"/>
              <w:numPr>
                <w:ilvl w:val="0"/>
                <w:numId w:val="21"/>
              </w:numPr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GHEA Grapalat" w:hAnsi="GHEA Grapalat"/>
                <w:sz w:val="18"/>
                <w:szCs w:val="18"/>
              </w:rPr>
              <w:t>Բազմաբաղադրիչ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հավաքածու՝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ներառելով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տարբեր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տեսակի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մանկական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երաժշտական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գործիքներ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(</w:t>
            </w:r>
            <w:r>
              <w:rPr>
                <w:rFonts w:ascii="GHEA Grapalat" w:hAnsi="GHEA Grapalat"/>
                <w:sz w:val="18"/>
                <w:szCs w:val="18"/>
              </w:rPr>
              <w:t>օրինակ՝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փոքր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թմբուկ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մարակասներ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զանգակներ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քսիլոֆոն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կաստանետներ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եռանկյունի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ձայնային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փայտիկներ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այլ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ռիթմիկ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գործիքներ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>)</w:t>
            </w:r>
            <w:r>
              <w:rPr>
                <w:rFonts w:ascii="GHEA Grapalat" w:hAnsi="GHEA Grapalat"/>
                <w:sz w:val="18"/>
                <w:szCs w:val="18"/>
              </w:rPr>
              <w:t>։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</w:p>
          <w:p w:rsidR="00EA3BF5" w:rsidRDefault="00D32C9E">
            <w:pPr>
              <w:pStyle w:val="ListParagraph"/>
              <w:numPr>
                <w:ilvl w:val="0"/>
                <w:numId w:val="21"/>
              </w:numPr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GHEA Grapalat" w:hAnsi="GHEA Grapalat"/>
                <w:b/>
                <w:bCs/>
                <w:sz w:val="18"/>
                <w:szCs w:val="18"/>
              </w:rPr>
              <w:t>Նյութ՝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Բարձրորակ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երեխաների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անվտանգ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պլաստիկ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փայտ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մետաղական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տարրեր՝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առանց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սուր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եզրերի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ոչ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թունավոր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ծածկույթով։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</w:p>
          <w:p w:rsidR="00EA3BF5" w:rsidRDefault="00D32C9E">
            <w:pPr>
              <w:numPr>
                <w:ilvl w:val="0"/>
                <w:numId w:val="20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b/>
                <w:bCs/>
                <w:sz w:val="18"/>
                <w:szCs w:val="18"/>
              </w:rPr>
              <w:t>Չափսեր՝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Գործիքների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չափերը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հարմարեցված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երեխաների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ձեռքի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չափերին՝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մոտավորապես</w:t>
            </w:r>
            <w:r>
              <w:rPr>
                <w:rFonts w:ascii="GHEA Grapalat" w:hAnsi="GHEA Grapalat"/>
                <w:sz w:val="18"/>
                <w:szCs w:val="18"/>
              </w:rPr>
              <w:t xml:space="preserve"> 10–30 </w:t>
            </w:r>
            <w:r>
              <w:rPr>
                <w:rFonts w:ascii="GHEA Grapalat" w:hAnsi="GHEA Grapalat"/>
                <w:sz w:val="18"/>
                <w:szCs w:val="18"/>
              </w:rPr>
              <w:t>սմ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/>
                <w:sz w:val="18"/>
                <w:szCs w:val="18"/>
              </w:rPr>
              <w:t>կախված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գործիքի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տեսակից</w:t>
            </w:r>
            <w:proofErr w:type="gramStart"/>
            <w:r>
              <w:rPr>
                <w:rFonts w:ascii="GHEA Grapalat" w:hAnsi="GHEA Grapalat"/>
                <w:sz w:val="18"/>
                <w:szCs w:val="18"/>
              </w:rPr>
              <w:t>)</w:t>
            </w:r>
            <w:r>
              <w:rPr>
                <w:rFonts w:ascii="GHEA Grapalat" w:hAnsi="GHEA Grapalat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numPr>
                <w:ilvl w:val="0"/>
                <w:numId w:val="20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b/>
                <w:bCs/>
                <w:sz w:val="18"/>
                <w:szCs w:val="18"/>
              </w:rPr>
              <w:t>Գույն՝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Վառ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երեխայի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ուշադրությունը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խթանող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գունային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լուծումներ։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numPr>
                <w:ilvl w:val="0"/>
                <w:numId w:val="20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b/>
                <w:bCs/>
                <w:sz w:val="18"/>
                <w:szCs w:val="18"/>
              </w:rPr>
              <w:t>Էրգոնոմիկա՝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Թեթև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կառուցվածք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հարմար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բռնակներ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հեշտ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օգտագործման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ձևավորում՝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փոքր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տարիքի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երեխաների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ինքնուրույն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կիրառման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numPr>
                <w:ilvl w:val="0"/>
                <w:numId w:val="20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/>
                <w:b/>
                <w:bCs/>
                <w:sz w:val="18"/>
                <w:szCs w:val="18"/>
              </w:rPr>
              <w:t>Տարիքային</w:t>
            </w:r>
            <w:r>
              <w:rPr>
                <w:rFonts w:ascii="GHEA Grapalat" w:hAnsi="GHEA Grapalat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b/>
                <w:bCs/>
                <w:sz w:val="18"/>
                <w:szCs w:val="18"/>
              </w:rPr>
              <w:t>խումբ՝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3 </w:t>
            </w:r>
            <w:r>
              <w:rPr>
                <w:rFonts w:ascii="GHEA Grapalat" w:hAnsi="GHEA Grapalat"/>
                <w:sz w:val="18"/>
                <w:szCs w:val="18"/>
              </w:rPr>
              <w:t>տարեկանից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բարձր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երեխաների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84860" cy="784860"/>
                  <wp:effectExtent l="0" t="0" r="0" b="0"/>
                  <wp:docPr id="64310822" name="Picture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784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9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Հայելի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60x80x10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բավականաչափ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մարմնի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լիարժեք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տեսանելիությունը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հենարանը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միջավայրի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վնասվածքների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ռիսկը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39140" cy="739140"/>
                  <wp:effectExtent l="0" t="0" r="3810" b="3810"/>
                  <wp:docPr id="395286642" name="Picture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9140" cy="739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4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Հայելու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(A-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700-760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նստած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կանգնած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երկարակեցություն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ստեղծում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հանգիստ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էսթետիկ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միջավայր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հենարան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կտավի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փոխել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թեքության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89924" cy="784860"/>
                  <wp:effectExtent l="0" t="0" r="0" b="0"/>
                  <wp:docPr id="881956180" name="Pictur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979" cy="787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314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Հայելի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1-01/01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7-07/07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Արտաբերական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արտիկուլյացիոն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ապարատի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օրգանների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ճիշտ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դիրքի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ցուցադրում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հետադարձ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ինքնահսկողության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վարժությունների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Կարևորագույն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Հայելային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չփշրվող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ակրիլային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պաշտպանիչ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վայր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ընկնելուց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կոտրվում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վերածվում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Տեխ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տվյալներ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25×20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օպտիմալ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պատանին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դեմքն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շարժումները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Հագեցած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հենակով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տակդիրով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հայելու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թեքության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շուրջ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նստած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անձի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Չեզոք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սպիտակ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մոխրագույն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զարդարանքների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78180" cy="678180"/>
                  <wp:effectExtent l="0" t="0" r="7620" b="7620"/>
                  <wp:docPr id="382975941" name="Pictur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678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6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Մոլբերտներ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140-160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թե՛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նստած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թե՛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կանգնած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դիրքով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ներդաշնակ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սենյակի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մյուս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պարագաների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փոփոխվող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հարմարեցնել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նկարչի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կտավի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51840" cy="681979"/>
                  <wp:effectExtent l="0" t="0" r="0" b="4445"/>
                  <wp:docPr id="33768730" name="Pictur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928" cy="686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18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Տեքստուրավորված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գրքեր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գորգեր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էջերին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սոսնձված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մորթի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կնճռոտ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էջեր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ստվարաթղթե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գրքեր՝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Բրայլի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նախաուսուցման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կարևոր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շոշափելի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հմտություններ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Հավքածու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73172" cy="731520"/>
                  <wp:effectExtent l="0" t="0" r="8255" b="0"/>
                  <wp:docPr id="268220751" name="Picture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311" cy="737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52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Հեքիաթի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գրքեր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փազլով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</w:p>
        </w:tc>
        <w:tc>
          <w:tcPr>
            <w:tcW w:w="20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ստվարաթղթից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գիրք՝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փազլ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               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հեքիաթներ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</w:p>
        </w:tc>
        <w:tc>
          <w:tcPr>
            <w:tcW w:w="4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597452" cy="777240"/>
                  <wp:effectExtent l="0" t="0" r="0" b="3810"/>
                  <wp:docPr id="525149564" name="Pictur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044" cy="784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35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Զգայական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գորգեր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`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սիլիկոն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ջրային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լցոնով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հեղուկային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մակերեսով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տարրեր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pStyle w:val="NormalWeb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Զգայական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նյութեր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որոնք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տարբեր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հպումային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ճնշման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շարժողական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զգացողությունների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խթանման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քայլում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կանգնում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շփվում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տարբեր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մակերեսների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հետ՝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ճանաչելով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դրանց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տարբերությունները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Sylfaen"/>
                <w:sz w:val="18"/>
                <w:szCs w:val="18"/>
              </w:rPr>
              <w:t>փափուկ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կոշտ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հարթ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անհարթ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սառը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շարժվող</w:t>
            </w:r>
            <w:proofErr w:type="gramStart"/>
            <w:r>
              <w:rPr>
                <w:rFonts w:ascii="GHEA Grapalat" w:hAnsi="GHEA Grapalat"/>
                <w:sz w:val="18"/>
                <w:szCs w:val="18"/>
              </w:rPr>
              <w:t>)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Նպաստում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մարմնի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գիտակցման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հավասարակշռության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զգայական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ինտեգրման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զարգացմանը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։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67870" cy="579120"/>
                  <wp:effectExtent l="0" t="0" r="0" b="0"/>
                  <wp:docPr id="56" name="Pictur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9606" cy="580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28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Զգայական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գորգեր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Նյութը՝</w:t>
            </w:r>
            <w:r>
              <w:rPr>
                <w:rFonts w:ascii="GHEA Grapalat" w:hAnsi="GHEA Grapalat"/>
                <w:b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ռետինե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(</w:t>
            </w:r>
            <w:r>
              <w:rPr>
                <w:rFonts w:ascii="GHEA Grapalat" w:hAnsi="GHEA Grapalat" w:cs="Sylfaen"/>
                <w:sz w:val="18"/>
                <w:szCs w:val="18"/>
              </w:rPr>
              <w:t>փափուկ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անվտանգ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դիմացկուն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նյութ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>)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  <w:lang w:val="en-US"/>
              </w:rPr>
              <w:t xml:space="preserve"> </w:t>
            </w:r>
          </w:p>
          <w:p w:rsidR="00EA3BF5" w:rsidRDefault="00D32C9E">
            <w:pPr>
              <w:pStyle w:val="NormalWeb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Զգայական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նյութ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բաղկացած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տարբեր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հյուսվածքներով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մակերեսներով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ռետինե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հատվածներից։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երեխայի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հպումային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շարժողական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զգացողությունների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խթանման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ոտնաթաթերի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զգայունության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մարմնի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դիրքի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ընկալման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բարելավման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քայլելու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հպվելու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միջոցով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ուսո</w:t>
            </w:r>
            <w:r>
              <w:rPr>
                <w:rFonts w:ascii="GHEA Grapalat" w:hAnsi="GHEA Grapalat" w:cs="Sylfaen"/>
                <w:sz w:val="18"/>
                <w:szCs w:val="18"/>
              </w:rPr>
              <w:t>ւմնասիրում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տարբեր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մակերեսներ՝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զարգացնելով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զգայական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փորձառությունը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։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16552" cy="701040"/>
                  <wp:effectExtent l="0" t="0" r="3175" b="3810"/>
                  <wp:docPr id="57" name="Pictur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6553" cy="709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15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Սենսորային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գորգեր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`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Tahoma"/>
                <w:sz w:val="18"/>
                <w:szCs w:val="18"/>
              </w:rPr>
            </w:pPr>
            <w:proofErr w:type="gramStart"/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զգայական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-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զարգացնող</w:t>
            </w:r>
            <w:proofErr w:type="gramEnd"/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տակտիլային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հավաքածու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/>
                <w:sz w:val="18"/>
                <w:szCs w:val="18"/>
              </w:rPr>
              <w:t>ռուս</w:t>
            </w:r>
            <w:r>
              <w:rPr>
                <w:rFonts w:ascii="GHEA Grapalat" w:hAnsi="GHEA Grapalat"/>
                <w:sz w:val="18"/>
                <w:szCs w:val="18"/>
              </w:rPr>
              <w:t xml:space="preserve">. </w:t>
            </w:r>
            <w:r>
              <w:rPr>
                <w:rStyle w:val="Emphasis"/>
                <w:rFonts w:ascii="GHEA Grapalat" w:hAnsi="GHEA Grapalat"/>
                <w:sz w:val="18"/>
                <w:szCs w:val="18"/>
              </w:rPr>
              <w:t>Развивающий набор</w:t>
            </w:r>
            <w:r>
              <w:rPr>
                <w:rFonts w:ascii="GHEA Grapalat" w:hAnsi="GHEA Grapalat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երեխայի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զգայական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շարժողական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ճանաչողական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զարգացման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Այս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հավաքածուն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սովորաբար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պատրաստվում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բարձր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խտության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EVA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փրփրապոլիմերից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(Ethylene Vinyl Acetate)</w:t>
            </w:r>
            <w:r>
              <w:rPr>
                <w:rFonts w:ascii="GHEA Grapalat" w:hAnsi="GHEA Grapalat"/>
                <w:b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ճկուն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PVC (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պոլիվինիլքլորիդ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)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նյութից</w:t>
            </w:r>
            <w:r>
              <w:rPr>
                <w:rFonts w:ascii="GHEA Grapalat" w:hAnsi="GHEA Grapalat"/>
                <w:b/>
                <w:sz w:val="18"/>
                <w:szCs w:val="18"/>
              </w:rPr>
              <w:t>՝</w:t>
            </w:r>
            <w:r>
              <w:rPr>
                <w:rFonts w:ascii="GHEA Grapalat" w:hAnsi="GHEA Grapalat"/>
                <w:b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կախված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արտադրողից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gramStart"/>
            <w:r>
              <w:rPr>
                <w:rFonts w:ascii="GHEA Grapalat" w:hAnsi="GHEA Grapalat"/>
                <w:sz w:val="18"/>
                <w:szCs w:val="18"/>
              </w:rPr>
              <w:t xml:space="preserve"> 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Փափուկ</w:t>
            </w:r>
            <w:proofErr w:type="gramEnd"/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ճկուն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ինչը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նվազեցնում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վնասվածքների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վտանգը։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gramStart"/>
            <w:r>
              <w:rPr>
                <w:rFonts w:ascii="GHEA Grapalat" w:hAnsi="GHEA Grapalat"/>
                <w:sz w:val="18"/>
                <w:szCs w:val="18"/>
              </w:rPr>
              <w:t xml:space="preserve"> 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Չսահող</w:t>
            </w:r>
            <w:proofErr w:type="gramEnd"/>
            <w:r>
              <w:rPr>
                <w:rFonts w:ascii="GHEA Grapalat" w:hAnsi="GHEA Grapalat"/>
                <w:bCs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հակասահքային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մակերես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ունի՝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ապահովելով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անվտանգ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օգտագործում։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gramStart"/>
            <w:r>
              <w:rPr>
                <w:rFonts w:ascii="GHEA Grapalat" w:hAnsi="GHEA Grapalat"/>
                <w:sz w:val="18"/>
                <w:szCs w:val="18"/>
              </w:rPr>
              <w:t xml:space="preserve"> 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Մաշվածակայուն</w:t>
            </w:r>
            <w:proofErr w:type="gram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պահպանում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իր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ձևը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երկարատև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օգտագործման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դեպքում։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gramStart"/>
            <w:r>
              <w:rPr>
                <w:rFonts w:ascii="GHEA Grapalat" w:hAnsi="GHEA Grapalat"/>
                <w:sz w:val="18"/>
                <w:szCs w:val="18"/>
              </w:rPr>
              <w:t xml:space="preserve"> 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Թեթև</w:t>
            </w:r>
            <w:proofErr w:type="gram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կարող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հեշտությամբ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տեղափոխել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տարրերը։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gramStart"/>
            <w:r>
              <w:rPr>
                <w:rFonts w:ascii="GHEA Grapalat" w:hAnsi="GHEA Grapalat"/>
                <w:sz w:val="18"/>
                <w:szCs w:val="18"/>
              </w:rPr>
              <w:lastRenderedPageBreak/>
              <w:t xml:space="preserve"> 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Անջրանցիկ</w:t>
            </w:r>
            <w:proofErr w:type="gram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հեշտությամբ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մաքրվում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խոնավ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անձեռոցիկով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ջրով։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gramStart"/>
            <w:r>
              <w:rPr>
                <w:rFonts w:ascii="GHEA Grapalat" w:hAnsi="GHEA Grapalat"/>
                <w:sz w:val="18"/>
                <w:szCs w:val="18"/>
              </w:rPr>
              <w:t xml:space="preserve"> 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Ոչ</w:t>
            </w:r>
            <w:proofErr w:type="gramEnd"/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թունավոր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նյութերից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պատրաստված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համապատասխանում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մանկական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խաղալիքների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պահանջներին։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Tahoma"/>
                <w:sz w:val="18"/>
                <w:szCs w:val="18"/>
              </w:rPr>
            </w:pPr>
            <w:proofErr w:type="gramStart"/>
            <w:r>
              <w:rPr>
                <w:rFonts w:ascii="GHEA Grapalat" w:hAnsi="GHEA Grapalat"/>
                <w:sz w:val="18"/>
                <w:szCs w:val="18"/>
              </w:rPr>
              <w:t xml:space="preserve">  </w:t>
            </w:r>
            <w:r>
              <w:rPr>
                <w:rFonts w:ascii="GHEA Grapalat" w:hAnsi="GHEA Grapalat" w:cs="Sylfaen"/>
                <w:sz w:val="18"/>
                <w:szCs w:val="18"/>
              </w:rPr>
              <w:t>Ունի</w:t>
            </w:r>
            <w:proofErr w:type="gram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ռելիեֆային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տակտիլային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մակերես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խթանում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շոշափողական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ընկալումը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Հավաքածուն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նպաստում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է՝</w:t>
            </w:r>
          </w:p>
          <w:p w:rsidR="00EA3BF5" w:rsidRDefault="00D32C9E">
            <w:pPr>
              <w:numPr>
                <w:ilvl w:val="0"/>
                <w:numId w:val="15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խոշոր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շարժողական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numPr>
                <w:ilvl w:val="0"/>
                <w:numId w:val="15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շարժումների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կոորդինացիայի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բարելավմանը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numPr>
                <w:ilvl w:val="0"/>
                <w:numId w:val="15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հավասարակշռության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numPr>
                <w:ilvl w:val="0"/>
                <w:numId w:val="15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տարածական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կողմնորոշմանը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numPr>
                <w:ilvl w:val="0"/>
                <w:numId w:val="15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ձեռք</w:t>
            </w:r>
            <w:r>
              <w:rPr>
                <w:rFonts w:ascii="GHEA Grapalat" w:hAnsi="GHEA Grapalat"/>
                <w:sz w:val="18"/>
                <w:szCs w:val="18"/>
              </w:rPr>
              <w:t>-</w:t>
            </w:r>
            <w:r>
              <w:rPr>
                <w:rFonts w:ascii="GHEA Grapalat" w:hAnsi="GHEA Grapalat" w:cs="Sylfaen"/>
                <w:sz w:val="18"/>
                <w:szCs w:val="18"/>
              </w:rPr>
              <w:t>ոտք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համատեղ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աշխատանքի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ձևավորմանը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numPr>
                <w:ilvl w:val="0"/>
                <w:numId w:val="15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տակտիլային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Sylfaen"/>
                <w:sz w:val="18"/>
                <w:szCs w:val="18"/>
              </w:rPr>
              <w:t>շոշափողական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Sylfaen"/>
                <w:sz w:val="18"/>
                <w:szCs w:val="18"/>
              </w:rPr>
              <w:t>զգացողությունների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խթանմանը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numPr>
                <w:ilvl w:val="0"/>
                <w:numId w:val="15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ուշադրության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հրահանգների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կատարման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numPr>
                <w:ilvl w:val="0"/>
                <w:numId w:val="15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gramStart"/>
            <w:r>
              <w:rPr>
                <w:rFonts w:ascii="GHEA Grapalat" w:hAnsi="GHEA Grapalat" w:cs="Sylfaen"/>
                <w:sz w:val="18"/>
                <w:szCs w:val="18"/>
              </w:rPr>
              <w:t>աջ</w:t>
            </w:r>
            <w:proofErr w:type="gram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ձախ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կողմերի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տարբերակման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ուսուցմանը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92084" cy="662940"/>
                  <wp:effectExtent l="0" t="0" r="8255" b="3810"/>
                  <wp:docPr id="58" name="Pictur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402" cy="664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4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Հոգեբանի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սենյակ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6-12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տարեկան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ստվարաթղթից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գիրք՝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փազլ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               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հեքիաթներ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46760" cy="968770"/>
                  <wp:effectExtent l="0" t="0" r="0" b="3175"/>
                  <wp:docPr id="427726662" name="Pictur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550" cy="972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62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Սորտերներ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պարզ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սորտերներ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կտորներով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առանձնահատկություններ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մտավոր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սենսորային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խնդիրներ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աուտիզմ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աչք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կոորդինացիայի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թուլություն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իրականացվող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լոգոպեդական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հոգեբանական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մտածողությունը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թվերի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ճանաչումը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նուրբ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(fine motor skills)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պինցետային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բռնվածքի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(pinch grip)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զարգացումը։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հետևյալ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(5)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սորտերնե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րից</w:t>
            </w:r>
            <w:r>
              <w:rPr>
                <w:rFonts w:ascii="MS Gothic" w:eastAsia="MS Gothic" w:hAnsi="MS Gothic" w:cs="MS Gothic" w:hint="eastAsia"/>
                <w:color w:val="000000"/>
                <w:sz w:val="18"/>
                <w:szCs w:val="18"/>
              </w:rPr>
              <w:t>․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Տեսակ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1.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Տրամաբանական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պլաստմասսե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խորանարդ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սորտեր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Լեգո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մոդել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)</w:t>
            </w:r>
          </w:p>
          <w:p w:rsidR="00EA3BF5" w:rsidRDefault="00D32C9E">
            <w:pPr>
              <w:numPr>
                <w:ilvl w:val="0"/>
                <w:numId w:val="23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պլաստմասսե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խորանարդ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փազլի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սկզբունքով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միմյանց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քանդվող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պանելներ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numPr>
                <w:ilvl w:val="0"/>
                <w:numId w:val="23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Դետալների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կազմը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խոշոր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եռանկյուն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քառակուսի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վեցանկյուն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ծաղիկ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արտապատկերված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թվանշաններ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1, 2, 3, 4, 5, 8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numPr>
                <w:ilvl w:val="0"/>
                <w:numId w:val="23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Խորանարդի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12x12x12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numPr>
                <w:ilvl w:val="0"/>
                <w:numId w:val="23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ABS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պլաստմասսա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(BPA-free):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Տեսակ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2.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Դասական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տուփ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սորտեր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սահող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կափարիչով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)</w:t>
            </w:r>
          </w:p>
          <w:p w:rsidR="00EA3BF5" w:rsidRDefault="00D32C9E">
            <w:pPr>
              <w:numPr>
                <w:ilvl w:val="0"/>
                <w:numId w:val="24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քառակուսի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ուղղանկյուն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կափարիչով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քեր։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numPr>
                <w:ilvl w:val="0"/>
                <w:numId w:val="24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Դետալների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կազմը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4-6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խոշոր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ֆիգուրներ։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numPr>
                <w:ilvl w:val="0"/>
                <w:numId w:val="24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14x 14x12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numPr>
                <w:ilvl w:val="0"/>
                <w:numId w:val="24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հարթեցված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խորդուբորդությունների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անկյունների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Տեսակ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3.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սենսորային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ռետինե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սիլիկոնե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սորտեր</w:t>
            </w:r>
          </w:p>
          <w:p w:rsidR="00EA3BF5" w:rsidRDefault="00D32C9E">
            <w:pPr>
              <w:numPr>
                <w:ilvl w:val="0"/>
                <w:numId w:val="25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ամբողջական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խորանարդ՝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զգայական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տեքստուրային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անցքերով։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numPr>
                <w:ilvl w:val="0"/>
                <w:numId w:val="25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Դետալների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կազմը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սեղմվող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(squeeze)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զգայական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որոնցից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նախշեր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տակտիլ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շոշափելիությունը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numPr>
                <w:ilvl w:val="0"/>
                <w:numId w:val="25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100%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սննդային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սիլիկոն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բերան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կրծելու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(BPA, PVC, Phthalate-free):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Տեսակ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4.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աշտարակ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սորտեր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(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կցման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սյուներով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)</w:t>
            </w:r>
          </w:p>
          <w:p w:rsidR="00EA3BF5" w:rsidRDefault="00D32C9E">
            <w:pPr>
              <w:numPr>
                <w:ilvl w:val="0"/>
                <w:numId w:val="26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ելուստներ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ատամիկներ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սյուներ։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numPr>
                <w:ilvl w:val="0"/>
                <w:numId w:val="26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Դետալների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կազմը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ուղղանկյուն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եռանկյուն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քառակուսի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անցքերով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սյուներին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ճիշտ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պտտման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numPr>
                <w:ilvl w:val="0"/>
                <w:numId w:val="26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հարթեցված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նրբատախտակ։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Տեսակ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5.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Գլանաձև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գլորվող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փայտ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ե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ձայնային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սորտեր</w:t>
            </w:r>
          </w:p>
          <w:p w:rsidR="00EA3BF5" w:rsidRDefault="00D32C9E">
            <w:pPr>
              <w:numPr>
                <w:ilvl w:val="0"/>
                <w:numId w:val="27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lastRenderedPageBreak/>
              <w:t>Կառուցվածքը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վանդակակառուցվածք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անցքեր։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Գլորվելիս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ներսում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արձակում։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numPr>
                <w:ilvl w:val="0"/>
                <w:numId w:val="27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Դետալների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կազմը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4-5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ֆիգուրներ։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numPr>
                <w:ilvl w:val="0"/>
                <w:numId w:val="27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4.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որակի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չափանիշներ</w:t>
            </w:r>
          </w:p>
          <w:p w:rsidR="00EA3BF5" w:rsidRDefault="00D32C9E">
            <w:pPr>
              <w:numPr>
                <w:ilvl w:val="0"/>
                <w:numId w:val="28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Մասնիկների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խոշոր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պակաս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3.5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x 3.5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շնչահեղձության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վտանգը։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numPr>
                <w:ilvl w:val="0"/>
                <w:numId w:val="28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Մակերեսների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մշակումը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մշակում։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numPr>
                <w:ilvl w:val="0"/>
                <w:numId w:val="28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Միջազգային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սերտիֆիկատներ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Եվրոպական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EN71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Ամերիկյան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ASTM F963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սերտիֆիկատ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(CE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մակնշում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5.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Փաթեթավորում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ատակարարվի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տեսակավորված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պրոֆեսիոնալ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որտեղ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կանոնները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սահմանափակումները։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Հավքածու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57825" cy="754380"/>
                  <wp:effectExtent l="0" t="0" r="4445" b="7620"/>
                  <wp:docPr id="724440091" name="Pictur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112" cy="759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88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գրատախտակ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գրատախտակը՝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հայերեն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տառերով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Գրատախտակն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MS Gothic" w:eastAsia="MS Gothic" w:hAnsi="MS Gothic" w:cs="MS Gothic" w:hint="eastAsia"/>
                <w:color w:val="000000"/>
                <w:sz w:val="18"/>
                <w:szCs w:val="18"/>
              </w:rPr>
              <w:t>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կողմը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որպես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մագնիսային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գրելու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մակերես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գրել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մարկերով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ամրացնել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մագնիսական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ուսումնական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նյութեր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մյուս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կողմը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գրելու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նկարելու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ստեղծագործական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աշխատանքների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իրականացման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Արտադրված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փայտանյութից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(MDF/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լամինացված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շրջանակով։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միջավայր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հայերեն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այբուբենի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տառեր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կազմում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մոտավորապես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60×90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ավելի՝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կախված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մոդելից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տեսանելի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տարածք։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կարգավորվող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խմբերի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հարմարեցնելու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MS Gothic" w:eastAsia="MS Gothic" w:hAnsi="MS Gothic" w:cs="MS Gothic" w:hint="eastAsia"/>
                <w:color w:val="000000"/>
                <w:sz w:val="18"/>
                <w:szCs w:val="18"/>
              </w:rPr>
              <w:t>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կլորացված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անկյուններ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եզրեր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հիմք՝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շրջվելու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վտանգը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նվազեցնելու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տարիքին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Դիզայնը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ձևավորմամբ՝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89354" cy="769620"/>
                  <wp:effectExtent l="0" t="0" r="0" b="0"/>
                  <wp:docPr id="489907892" name="Picture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41" cy="774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88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գրատախտակ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Tahoma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փայտե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մագնիսական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մոզաիկա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(Magnetic Wooden Mosaic Puzzle)</w:t>
            </w:r>
            <w:r>
              <w:rPr>
                <w:rFonts w:ascii="GHEA Grapalat" w:hAnsi="GHEA Grapalat"/>
                <w:b/>
                <w:sz w:val="18"/>
                <w:szCs w:val="18"/>
              </w:rPr>
              <w:t>,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ստեղծագործական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ճանաչողական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նուրբ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շարժողական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զարգացման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gramStart"/>
            <w:r>
              <w:rPr>
                <w:rFonts w:ascii="GHEA Grapalat" w:hAnsi="GHEA Grapalat"/>
                <w:sz w:val="18"/>
                <w:szCs w:val="18"/>
              </w:rPr>
              <w:t xml:space="preserve"> 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Բնական</w:t>
            </w:r>
            <w:proofErr w:type="gramEnd"/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փայտ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հաճարենի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թխկի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նրբատախտակ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>)</w:t>
            </w:r>
            <w:r>
              <w:rPr>
                <w:rFonts w:ascii="GHEA Grapalat" w:hAnsi="GHEA Grapalat" w:cs="Sylfaen"/>
                <w:sz w:val="18"/>
                <w:szCs w:val="18"/>
              </w:rPr>
              <w:t>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օգտագործվում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տուփի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շրջանակի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մագնիսական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գրատախտակի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gramStart"/>
            <w:r>
              <w:rPr>
                <w:rFonts w:ascii="GHEA Grapalat" w:hAnsi="GHEA Grapalat"/>
                <w:sz w:val="18"/>
                <w:szCs w:val="18"/>
              </w:rPr>
              <w:t xml:space="preserve"> 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Մագնիսական</w:t>
            </w:r>
            <w:proofErr w:type="gramEnd"/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մետաղական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թերթ</w:t>
            </w:r>
            <w:r>
              <w:rPr>
                <w:rFonts w:ascii="GHEA Grapalat" w:hAnsi="GHEA Grapalat" w:cs="Sylfaen"/>
                <w:sz w:val="18"/>
                <w:szCs w:val="18"/>
              </w:rPr>
              <w:t>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տեղադրված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գրատախտակի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ներսում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վրա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ամրացվում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մագնիսական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պատկերները։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gramStart"/>
            <w:r>
              <w:rPr>
                <w:rFonts w:ascii="GHEA Grapalat" w:hAnsi="GHEA Grapalat"/>
                <w:sz w:val="18"/>
                <w:szCs w:val="18"/>
              </w:rPr>
              <w:t xml:space="preserve"> 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Փայտե</w:t>
            </w:r>
            <w:proofErr w:type="gramEnd"/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հաստ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ստվարաթղթե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մագնիսական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պատկերներ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որո</w:t>
            </w:r>
            <w:r>
              <w:rPr>
                <w:rFonts w:ascii="GHEA Grapalat" w:hAnsi="GHEA Grapalat" w:cs="Sylfaen"/>
                <w:sz w:val="18"/>
                <w:szCs w:val="18"/>
              </w:rPr>
              <w:t>նց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հակառակ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կողմում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ամրացված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մագնիս։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gramStart"/>
            <w:r>
              <w:rPr>
                <w:rFonts w:ascii="GHEA Grapalat" w:hAnsi="GHEA Grapalat"/>
                <w:sz w:val="18"/>
                <w:szCs w:val="18"/>
              </w:rPr>
              <w:t xml:space="preserve"> 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Անվտանգ</w:t>
            </w:r>
            <w:proofErr w:type="gramEnd"/>
            <w:r>
              <w:rPr>
                <w:rFonts w:ascii="GHEA Grapalat" w:hAnsi="GHEA Grapalat"/>
                <w:bCs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ջրային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հիմքով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ոչ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թունավոր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ներկեր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որոնք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համապատասխանում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մանկական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խաղալիքների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պահանջներին։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GHEA Grapalat" w:hAnsi="GHEA Grapalat"/>
                <w:sz w:val="18"/>
                <w:szCs w:val="18"/>
              </w:rPr>
              <w:t xml:space="preserve">  </w:t>
            </w:r>
            <w:r>
              <w:rPr>
                <w:rFonts w:ascii="GHEA Grapalat" w:hAnsi="GHEA Grapalat" w:cs="Sylfaen"/>
                <w:sz w:val="18"/>
                <w:szCs w:val="18"/>
              </w:rPr>
              <w:t>Մակերեսը</w:t>
            </w:r>
            <w:proofErr w:type="gram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հարթեցված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լաքապատված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անվտանգ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երկարատև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օգտագործման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համար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93378" cy="701040"/>
                  <wp:effectExtent l="0" t="0" r="0" b="3810"/>
                  <wp:docPr id="59" name="Pictur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6193" cy="703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21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լոտո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թեմատիկայով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line="240" w:lineRule="auto"/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</w:pP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Խաղը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բաղկացած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է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լոտոյի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քարտերից՝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տարբեր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թեմատիկ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պատկերներով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,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ինչպես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նաև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համապատասխան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փոքր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քարտիկներից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,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որոնք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նախատեսված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են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պատկերների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համապատասխանեցման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և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զուգակցման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գործողությունների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իրականացման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համար։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Հավաքածուն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կարող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է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ներառել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տարբեր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թեմատիկ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ուղղություններ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,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այդ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թվում՝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կենդանիներ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,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մրգեր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,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բանջարեղեն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,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տրանսպորտային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միջոցներ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,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կենցաղային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առարկաներ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,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գույներ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,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ձևեր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և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այլ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ուսուցողական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պատկերներ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,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որոնք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նպաստում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են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երեխայի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ճանաչողական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և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բառապաշարի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զարգացմա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նը։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line="240" w:lineRule="auto"/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</w:pP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Խաղային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տարրերը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պատրաստված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են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բարձր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խտության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ստվարաթղթից՝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լամինացված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կամ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պաշտպանիչ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ծածկույթով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,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ինչը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ապահովում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է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դրանց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ամրությունը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և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բազմակի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օգտագործման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հնարավորությունը։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Լոտոյի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հիմնական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տախտակների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չափսերը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կազմում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են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մոտավորապես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20×20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սմ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կամ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համապատասխ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ան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lastRenderedPageBreak/>
              <w:t>են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հավաքածուի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ընդհանուր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ձևաչափին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,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իսկ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փոքր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պատկերային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քարտերը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պատրաստված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են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երեխայի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ձեռքի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համար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հարմար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չափերով։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line="240" w:lineRule="auto"/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</w:pP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Յուրաքանչյուր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խաղաթերթի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վրա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նախատեսված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է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6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պատկերային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դաշտ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,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որոնք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թույլ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են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տալիս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երեխային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համապատասխանեցնել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պատկերները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,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ճանաչել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առարկաները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և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կատարել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դասակարգման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առաջադրանքներ։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Խաղի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գրաֆիկական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ձևավորումը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կատարված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է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վառ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գույներով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,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հստակ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և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տարիքային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խմբին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համ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ապատասխան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պատկերներով՝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երեխայի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հետաքրքրությունը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և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ներգրավվածությունը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պահպանելու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նպատակով։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line="240" w:lineRule="auto"/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</w:pP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Լոտոն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նախատեսված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է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1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տարեկանից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բարձր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երեխաների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համար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և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կարող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է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կիրառվել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վաղ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զարգացման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,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ուսուցողական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և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թերապևտիկ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միջավայրերում։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proofErr w:type="gramStart"/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զարգացմանը</w:t>
            </w:r>
            <w:proofErr w:type="gramEnd"/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,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ուշադրության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և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հիշողության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ամրապնդմանը։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Անվտանգության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տեսանկյունից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խաղը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պատրաստված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է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երեխաների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օգտագործման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համար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նախատեսված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ամուր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և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անվտանգ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նյութերից։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Քարտերն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ունեն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կլորացված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եզրեր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,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չեն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պարունակում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սուր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անկյուններ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և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հարմարեցված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են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փոքր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երեխաների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անվտանգ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օգտագործման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համար։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</w:rPr>
              <w:t>Նյութը՝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հաստ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թուղթ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լամինացված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քարտեր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գունավոր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տպագրություն։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90739" cy="678180"/>
                  <wp:effectExtent l="0" t="0" r="0" b="7620"/>
                  <wp:docPr id="1799486522" name="Pictur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466" cy="680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21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Ո՞վ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 xml:space="preserve">  </w:t>
            </w:r>
            <w:r>
              <w:rPr>
                <w:rFonts w:ascii="GHEA Grapalat" w:hAnsi="GHEA Grapalat" w:cs="Sylfaen"/>
                <w:sz w:val="18"/>
                <w:szCs w:val="18"/>
              </w:rPr>
              <w:t>անվտանգ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ոչ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թունավոր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 xml:space="preserve">  </w:t>
            </w:r>
            <w:r>
              <w:rPr>
                <w:rFonts w:ascii="GHEA Grapalat" w:hAnsi="GHEA Grapalat" w:cs="Sylfaen"/>
                <w:sz w:val="18"/>
                <w:szCs w:val="18"/>
              </w:rPr>
              <w:t>ունեն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տարբեր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հյուսվածքներ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Sylfaen"/>
                <w:sz w:val="18"/>
                <w:szCs w:val="18"/>
              </w:rPr>
              <w:t>հարթ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կոպիտ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փափուկ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կարծր</w:t>
            </w:r>
            <w:r>
              <w:rPr>
                <w:rFonts w:ascii="GHEA Grapalat" w:hAnsi="GHEA Grapalat"/>
                <w:sz w:val="18"/>
                <w:szCs w:val="18"/>
              </w:rPr>
              <w:t xml:space="preserve">),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 xml:space="preserve">  </w:t>
            </w:r>
            <w:r>
              <w:rPr>
                <w:rFonts w:ascii="GHEA Grapalat" w:hAnsi="GHEA Grapalat" w:cs="Sylfaen"/>
                <w:sz w:val="18"/>
                <w:szCs w:val="18"/>
              </w:rPr>
              <w:t>հեշտ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շոշափվում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տարբերակվում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GHEA Grapalat" w:hAnsi="GHEA Grapalat"/>
                <w:sz w:val="18"/>
                <w:szCs w:val="18"/>
              </w:rPr>
              <w:t xml:space="preserve">  </w:t>
            </w:r>
            <w:r>
              <w:rPr>
                <w:rFonts w:ascii="GHEA Grapalat" w:hAnsi="GHEA Grapalat" w:cs="Sylfaen"/>
                <w:sz w:val="18"/>
                <w:szCs w:val="18"/>
              </w:rPr>
              <w:t>դիմացկուն</w:t>
            </w:r>
            <w:proofErr w:type="gram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հեշտ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մաքրվում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են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59684" cy="510540"/>
                  <wp:effectExtent l="0" t="0" r="2540" b="3810"/>
                  <wp:docPr id="60" name="Pictur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539" cy="513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6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Ուրախ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եռյակ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Tahoma"/>
                <w:sz w:val="18"/>
                <w:szCs w:val="18"/>
              </w:rPr>
            </w:pPr>
            <w:proofErr w:type="gramStart"/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խիտ</w:t>
            </w:r>
            <w:proofErr w:type="gramEnd"/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ստվարաթղթից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(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կամ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լամինացված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հաստ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թղթից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)</w:t>
            </w:r>
            <w:r>
              <w:rPr>
                <w:rFonts w:ascii="GHEA Grapalat" w:hAnsi="GHEA Grapalat"/>
                <w:b/>
                <w:sz w:val="18"/>
                <w:szCs w:val="18"/>
              </w:rPr>
              <w:t>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Քարտերը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տպագրված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գունավոր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ունեն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հարթ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մակերես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բազմակի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օգտագործման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հաճախ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պատված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պաշտպանիչ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լամինացիայով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ինչը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բարձրացնում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դրանց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դիմացկունությունը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հեշտացնում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մաքրումը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նպաստում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է՝</w:t>
            </w:r>
          </w:p>
          <w:p w:rsidR="00EA3BF5" w:rsidRDefault="00D32C9E">
            <w:pPr>
              <w:numPr>
                <w:ilvl w:val="0"/>
                <w:numId w:val="16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ուշադրության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կենտրոնացման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numPr>
                <w:ilvl w:val="0"/>
                <w:numId w:val="16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տեսողական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ընկալման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տարբերակման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numPr>
                <w:ilvl w:val="0"/>
                <w:numId w:val="16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տրամաբանական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մտածողության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ձևավորմանը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numPr>
                <w:ilvl w:val="0"/>
                <w:numId w:val="16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համեմատելու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խմբավորելու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numPr>
                <w:ilvl w:val="0"/>
                <w:numId w:val="16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խոսքի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բառապաշարի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հարստացմանը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numPr>
                <w:ilvl w:val="0"/>
                <w:numId w:val="16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gramStart"/>
            <w:r>
              <w:rPr>
                <w:rFonts w:ascii="GHEA Grapalat" w:hAnsi="GHEA Grapalat" w:cs="Sylfaen"/>
                <w:sz w:val="18"/>
                <w:szCs w:val="18"/>
              </w:rPr>
              <w:t>հիշողության</w:t>
            </w:r>
            <w:proofErr w:type="gram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ճանաչողական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գործընթացների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զարգացմանը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39140" cy="663331"/>
                  <wp:effectExtent l="0" t="0" r="3810" b="3810"/>
                  <wp:docPr id="892165031" name="Pictur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303" cy="666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21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մեծանամ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դառնալու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pStyle w:val="Heading3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Նյութը</w:t>
            </w:r>
          </w:p>
          <w:p w:rsidR="00EA3BF5" w:rsidRDefault="00D32C9E">
            <w:pPr>
              <w:pStyle w:val="NormalWeb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Խաղը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պատրաստված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 w:cs="Sylfaen"/>
                <w:sz w:val="18"/>
                <w:szCs w:val="18"/>
              </w:rPr>
              <w:t>խիտ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 w:cs="Sylfaen"/>
                <w:sz w:val="18"/>
                <w:szCs w:val="18"/>
              </w:rPr>
              <w:t>ստվարաթղթից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 w:cs="Sylfaen"/>
                <w:sz w:val="18"/>
                <w:szCs w:val="18"/>
              </w:rPr>
              <w:t>կամ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 w:cs="Sylfaen"/>
                <w:sz w:val="18"/>
                <w:szCs w:val="18"/>
              </w:rPr>
              <w:t>լամինացված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 w:cs="Sylfaen"/>
                <w:sz w:val="18"/>
                <w:szCs w:val="18"/>
              </w:rPr>
              <w:t>հաստ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 w:cs="Sylfaen"/>
                <w:sz w:val="18"/>
                <w:szCs w:val="18"/>
              </w:rPr>
              <w:t>թղթից</w:t>
            </w:r>
            <w:r>
              <w:rPr>
                <w:rFonts w:ascii="GHEA Grapalat" w:hAnsi="GHEA Grapalat" w:cs="Tahoma"/>
                <w:b/>
                <w:sz w:val="18"/>
                <w:szCs w:val="18"/>
              </w:rPr>
              <w:t>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Քարտերը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գունավոր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ամուր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բազմակի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օգտագործման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հեշտ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մաքրվող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։ </w:t>
            </w:r>
          </w:p>
          <w:p w:rsidR="00EA3BF5" w:rsidRDefault="00D32C9E">
            <w:pPr>
              <w:pStyle w:val="NormalWeb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Խաղը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է՝</w:t>
            </w:r>
          </w:p>
          <w:p w:rsidR="00EA3BF5" w:rsidRDefault="00D32C9E">
            <w:pPr>
              <w:numPr>
                <w:ilvl w:val="0"/>
                <w:numId w:val="17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մասնագիտությունների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մասին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պատկերացումների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ձևավորման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numPr>
                <w:ilvl w:val="0"/>
                <w:numId w:val="17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բառապաշարի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հարստացման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numPr>
                <w:ilvl w:val="0"/>
                <w:numId w:val="17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կապակցված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խոսքի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զարգացման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numPr>
                <w:ilvl w:val="0"/>
                <w:numId w:val="17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տրամաբանական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մտածողության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դասակարգման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զարգացման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numPr>
                <w:ilvl w:val="0"/>
                <w:numId w:val="17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ուշադրության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հիշողության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զարգացման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numPr>
                <w:ilvl w:val="0"/>
                <w:numId w:val="17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սոցիալական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մասնագիտական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կողմնորոշման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ձևավորման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numPr>
                <w:ilvl w:val="0"/>
                <w:numId w:val="17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gramStart"/>
            <w:r>
              <w:rPr>
                <w:rFonts w:ascii="GHEA Grapalat" w:hAnsi="GHEA Grapalat"/>
                <w:sz w:val="18"/>
                <w:szCs w:val="18"/>
              </w:rPr>
              <w:t>հաղորդակցման</w:t>
            </w:r>
            <w:proofErr w:type="gram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զարգացման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69620" cy="574951"/>
                  <wp:effectExtent l="0" t="0" r="0" b="0"/>
                  <wp:docPr id="1772906292" name="Pictur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2748" cy="577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21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Թանգրամ։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GHEA Grapalat" w:hAnsi="GHEA Grapalat"/>
                <w:sz w:val="18"/>
                <w:szCs w:val="18"/>
              </w:rPr>
              <w:t>Թանգրամը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պատրաստված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փայտից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պլաստիկից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  <w:lang w:val="en-US"/>
              </w:rPr>
              <w:t xml:space="preserve">, EVA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փրփրապոլիմերից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կամ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խիտ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ստվարաթղթից</w:t>
            </w:r>
            <w:r>
              <w:rPr>
                <w:rFonts w:ascii="GHEA Grapalat" w:hAnsi="GHEA Grapalat"/>
                <w:b/>
                <w:sz w:val="18"/>
                <w:szCs w:val="18"/>
              </w:rPr>
              <w:t>՝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կախված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արտադրողից։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Ամենատարածված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տարբերակը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պատրաստված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բնական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փայտից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որի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մակերեսը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հարթեցված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ներկված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անվտանգ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ոչ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թունավոր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ներկերով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Թանգրամը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դասական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տրամաբանական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բաղկացած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b/>
                <w:bCs/>
                <w:sz w:val="18"/>
                <w:szCs w:val="18"/>
                <w:lang w:val="en-US"/>
              </w:rPr>
              <w:t xml:space="preserve">7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/>
                <w:bCs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մասերից</w:t>
            </w:r>
            <w:r>
              <w:rPr>
                <w:rFonts w:ascii="GHEA Grapalat" w:hAnsi="GHEA Grapalat"/>
                <w:bCs/>
                <w:sz w:val="18"/>
                <w:szCs w:val="18"/>
                <w:lang w:val="en-US"/>
              </w:rPr>
              <w:t xml:space="preserve"> (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տան</w:t>
            </w:r>
            <w:r>
              <w:rPr>
                <w:rFonts w:ascii="GHEA Grapalat" w:hAnsi="GHEA Grapalat"/>
                <w:bCs/>
                <w:sz w:val="18"/>
                <w:szCs w:val="18"/>
                <w:lang w:val="en-US"/>
              </w:rPr>
              <w:t>)</w:t>
            </w:r>
            <w:r>
              <w:rPr>
                <w:rFonts w:ascii="GHEA Grapalat" w:hAnsi="GHEA Grapalat" w:cs="Sylfaen"/>
                <w:sz w:val="18"/>
                <w:szCs w:val="18"/>
              </w:rPr>
              <w:t>՝</w:t>
            </w:r>
          </w:p>
          <w:p w:rsidR="00EA3BF5" w:rsidRDefault="00D32C9E">
            <w:pPr>
              <w:numPr>
                <w:ilvl w:val="0"/>
                <w:numId w:val="18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 xml:space="preserve">2 </w:t>
            </w:r>
            <w:r>
              <w:rPr>
                <w:rFonts w:ascii="GHEA Grapalat" w:hAnsi="GHEA Grapalat" w:cs="Sylfaen"/>
                <w:sz w:val="18"/>
                <w:szCs w:val="18"/>
              </w:rPr>
              <w:t>մեծ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եռանկյուն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numPr>
                <w:ilvl w:val="0"/>
                <w:numId w:val="18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 xml:space="preserve">1 </w:t>
            </w:r>
            <w:r>
              <w:rPr>
                <w:rFonts w:ascii="GHEA Grapalat" w:hAnsi="GHEA Grapalat" w:cs="Sylfaen"/>
                <w:sz w:val="18"/>
                <w:szCs w:val="18"/>
              </w:rPr>
              <w:t>միջին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եռանկյուն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numPr>
                <w:ilvl w:val="0"/>
                <w:numId w:val="18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 xml:space="preserve">2 </w:t>
            </w:r>
            <w:r>
              <w:rPr>
                <w:rFonts w:ascii="GHEA Grapalat" w:hAnsi="GHEA Grapalat" w:cs="Sylfaen"/>
                <w:sz w:val="18"/>
                <w:szCs w:val="18"/>
              </w:rPr>
              <w:t>փոքր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եռանկյուն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numPr>
                <w:ilvl w:val="0"/>
                <w:numId w:val="18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 xml:space="preserve">1 </w:t>
            </w:r>
            <w:r>
              <w:rPr>
                <w:rFonts w:ascii="GHEA Grapalat" w:hAnsi="GHEA Grapalat" w:cs="Sylfaen"/>
                <w:sz w:val="18"/>
                <w:szCs w:val="18"/>
              </w:rPr>
              <w:t>քառակուսի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numPr>
                <w:ilvl w:val="0"/>
                <w:numId w:val="18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 xml:space="preserve">1 </w:t>
            </w:r>
            <w:r>
              <w:rPr>
                <w:rFonts w:ascii="GHEA Grapalat" w:hAnsi="GHEA Grapalat" w:cs="Sylfaen"/>
                <w:sz w:val="18"/>
                <w:szCs w:val="18"/>
              </w:rPr>
              <w:t>զուգահեռագիծ։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Այս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մասերը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համադրելով՝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հնարավոր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ստանալ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բազմաթիվ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պատկերներ՝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կենդանիներ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մարդիկ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տրանսպորտային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միջոցներ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շինություններ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առարկաներ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այլն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71164" cy="594360"/>
                  <wp:effectExtent l="0" t="0" r="0" b="0"/>
                  <wp:docPr id="1968344706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6827" cy="59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21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IQ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քարտեր։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Tahoma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 xml:space="preserve">IQ </w:t>
            </w:r>
            <w:r>
              <w:rPr>
                <w:rFonts w:ascii="GHEA Grapalat" w:hAnsi="GHEA Grapalat"/>
                <w:sz w:val="18"/>
                <w:szCs w:val="18"/>
              </w:rPr>
              <w:t>զարգացնող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քարտերը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պատրաստված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խիտ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ստվարաթղթից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կամ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լամինացված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հաստ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թղթից</w:t>
            </w:r>
            <w:r>
              <w:rPr>
                <w:rFonts w:ascii="GHEA Grapalat" w:hAnsi="GHEA Grapalat"/>
                <w:b/>
                <w:sz w:val="18"/>
                <w:szCs w:val="18"/>
              </w:rPr>
              <w:t>։</w:t>
            </w:r>
            <w:r>
              <w:rPr>
                <w:rFonts w:ascii="GHEA Grapalat" w:hAnsi="GHEA Grapalat"/>
                <w:b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Դրանք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գունավոր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ամուր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բազմակի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օգտագործման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ունեն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հարթ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հեշտ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մաքրվող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մակերես։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Լամինացված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տարբերակներն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ավելի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դիմացկուն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մաշվածության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 xml:space="preserve">IQ </w:t>
            </w:r>
            <w:r>
              <w:rPr>
                <w:rFonts w:ascii="GHEA Grapalat" w:hAnsi="GHEA Grapalat"/>
                <w:sz w:val="18"/>
                <w:szCs w:val="18"/>
              </w:rPr>
              <w:t>զարգացնող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քարտերը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դիդակտիկ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նյութ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որոնք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պարունակում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տարբեր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դժվարությա</w:t>
            </w:r>
            <w:r>
              <w:rPr>
                <w:rFonts w:ascii="GHEA Grapalat" w:hAnsi="GHEA Grapalat"/>
                <w:sz w:val="18"/>
                <w:szCs w:val="18"/>
              </w:rPr>
              <w:t>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մակարդակի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առաջադրանքներ՝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ուղղված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երեխայի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ճանաչողական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կարողությունների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զարգացմանը։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lastRenderedPageBreak/>
              <w:t>Քարտերի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վրա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կարող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լինել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պատկերներ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պատկերներ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թվեր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տառեր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գունային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հաջորդականություններ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տրամաբանական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շղթաներ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համեմատման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դասակարգման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առաջադրանքներ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55320" cy="738458"/>
                  <wp:effectExtent l="0" t="0" r="0" b="5080"/>
                  <wp:docPr id="1006561282" name="Pictur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618" cy="741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21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Ձեռագիր։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pStyle w:val="Heading4"/>
              <w:rPr>
                <w:rFonts w:ascii="GHEA Grapalat" w:hAnsi="GHEA Grapalat"/>
                <w:i w:val="0"/>
                <w:szCs w:val="18"/>
              </w:rPr>
            </w:pPr>
            <w:r>
              <w:rPr>
                <w:rStyle w:val="Strong"/>
                <w:rFonts w:ascii="GHEA Grapalat" w:hAnsi="GHEA Grapalat"/>
                <w:i w:val="0"/>
                <w:szCs w:val="18"/>
              </w:rPr>
              <w:t>«Ձեռագիր»</w:t>
            </w:r>
            <w:r>
              <w:rPr>
                <w:rFonts w:ascii="GHEA Grapalat" w:hAnsi="GHEA Grapalat"/>
                <w:i w:val="0"/>
                <w:szCs w:val="18"/>
              </w:rPr>
              <w:t xml:space="preserve"> խաղը, որը նախատեսված է ձեռագրի և գրելու հմտությունների զարգացման համար,</w:t>
            </w:r>
            <w:r>
              <w:rPr>
                <w:rStyle w:val="Heading2Char"/>
                <w:rFonts w:ascii="GHEA Grapalat" w:hAnsi="GHEA Grapalat" w:cs="Sylfaen"/>
                <w:b w:val="0"/>
                <w:i w:val="0"/>
                <w:color w:val="auto"/>
                <w:szCs w:val="18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i w:val="0"/>
                <w:szCs w:val="18"/>
              </w:rPr>
              <w:t>Նյութը</w:t>
            </w:r>
          </w:p>
          <w:p w:rsidR="00EA3BF5" w:rsidRDefault="00D32C9E">
            <w:pPr>
              <w:pStyle w:val="NormalWeb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Խաղը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պատրաստված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խիտ</w:t>
            </w:r>
            <w:r>
              <w:rPr>
                <w:rStyle w:val="Strong"/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ստվարաթղթից</w:t>
            </w:r>
            <w:r>
              <w:rPr>
                <w:rStyle w:val="Strong"/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Style w:val="Strong"/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լամինացված</w:t>
            </w:r>
            <w:r>
              <w:rPr>
                <w:rStyle w:val="Strong"/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հաստ</w:t>
            </w:r>
            <w:r>
              <w:rPr>
                <w:rStyle w:val="Strong"/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թղթից</w:t>
            </w:r>
            <w:r>
              <w:rPr>
                <w:rFonts w:ascii="GHEA Grapalat" w:hAnsi="GHEA Grapalat" w:cs="Tahoma"/>
                <w:b/>
                <w:sz w:val="18"/>
                <w:szCs w:val="18"/>
              </w:rPr>
              <w:t>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Հավաքածուն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սովորաբար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ներառում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տառերով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բառերով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գրելու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առաջադրանքներով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քարտեր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որոնք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բազմակի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օգտագործման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համար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Sylfaen"/>
                <w:sz w:val="18"/>
                <w:szCs w:val="18"/>
              </w:rPr>
              <w:t>Ձեռագիր</w:t>
            </w:r>
            <w:r>
              <w:rPr>
                <w:rFonts w:ascii="GHEA Grapalat" w:hAnsi="GHEA Grapalat"/>
                <w:sz w:val="18"/>
                <w:szCs w:val="18"/>
              </w:rPr>
              <w:t xml:space="preserve">» </w:t>
            </w:r>
            <w:r>
              <w:rPr>
                <w:rFonts w:ascii="GHEA Grapalat" w:hAnsi="GHEA Grapalat" w:cs="Sylfaen"/>
                <w:sz w:val="18"/>
                <w:szCs w:val="18"/>
              </w:rPr>
              <w:t>խաղը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զարգացնող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դիդակտիկ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միջոցով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եղանակով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սովորում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կատարելագործում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տառերի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գրությունը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բառերի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կազմումը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գրելու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հմտությունները։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Առաջադրանքները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կարող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ներառել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տառերի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ճանաչում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տառերի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միացում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բառերի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կազմություն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բաց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թողնված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տառերի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լրացում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գրավոր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վարժություններ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։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22443" cy="731520"/>
                  <wp:effectExtent l="0" t="0" r="0" b="0"/>
                  <wp:docPr id="1769231023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4901" cy="733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21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թվերը։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Tahoma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Խաղը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պատրաստված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բնական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փայտից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/>
                <w:sz w:val="18"/>
                <w:szCs w:val="18"/>
              </w:rPr>
              <w:t>հաճարենի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կեչի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նրբատախտակ</w:t>
            </w:r>
            <w:proofErr w:type="gramStart"/>
            <w:r>
              <w:rPr>
                <w:rFonts w:ascii="GHEA Grapalat" w:hAnsi="GHEA Grapalat"/>
                <w:sz w:val="18"/>
                <w:szCs w:val="18"/>
              </w:rPr>
              <w:t>)</w:t>
            </w:r>
            <w:r>
              <w:rPr>
                <w:rFonts w:ascii="GHEA Grapalat" w:hAnsi="GHEA Grapalat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Թվերը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խաղային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տարրերը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հարթեցված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ունեն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կլորացված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եզրեր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ներկված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անվտանգ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,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ջրային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հիմքով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,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ոչ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թունավոր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ներկերով</w:t>
            </w:r>
            <w:r>
              <w:rPr>
                <w:rFonts w:ascii="GHEA Grapalat" w:hAnsi="GHEA Grapalat"/>
                <w:b/>
                <w:sz w:val="18"/>
                <w:szCs w:val="18"/>
              </w:rPr>
              <w:t>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Նյութը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դիմացկուն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բազմակի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օգտագործման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հեշտ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մաքրվող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/>
                <w:sz w:val="18"/>
                <w:szCs w:val="18"/>
              </w:rPr>
              <w:t>Իմ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փայտե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թվերը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» </w:t>
            </w:r>
            <w:r>
              <w:rPr>
                <w:rFonts w:ascii="GHEA Grapalat" w:hAnsi="GHEA Grapalat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դիդակտիկ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խաղ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թվերի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ճանաչման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հաշվելու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տարրական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մաթեմատիկական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զարգացման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Հավաքածուն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սովորաբար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ներառում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փայտե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թվեր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(0–9 </w:t>
            </w:r>
            <w:r>
              <w:rPr>
                <w:rFonts w:ascii="GHEA Grapalat" w:hAnsi="GHEA Grapalat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0–10), </w:t>
            </w:r>
            <w:r>
              <w:rPr>
                <w:rFonts w:ascii="GHEA Grapalat" w:hAnsi="GHEA Grapalat"/>
                <w:sz w:val="18"/>
                <w:szCs w:val="18"/>
              </w:rPr>
              <w:t>երբեմն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նաև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մաթեմատիկական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նշաններ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(+, −, =), </w:t>
            </w:r>
            <w:r>
              <w:rPr>
                <w:rFonts w:ascii="GHEA Grapalat" w:hAnsi="GHEA Grapalat"/>
                <w:sz w:val="18"/>
                <w:szCs w:val="18"/>
              </w:rPr>
              <w:t>ինչպես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նաև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քանակ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ներկայաց</w:t>
            </w:r>
            <w:r>
              <w:rPr>
                <w:rFonts w:ascii="GHEA Grapalat" w:hAnsi="GHEA Grapalat"/>
                <w:sz w:val="18"/>
                <w:szCs w:val="18"/>
              </w:rPr>
              <w:t>նող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պատկերներ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հաշվիչ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տարրեր։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Խաղը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հնարավորություն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տալիս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երեխային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խաղային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ձևով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սովորել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թվերը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համեմատել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քանակները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կատարել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պարզ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հաշվարկներ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22447" cy="457200"/>
                  <wp:effectExtent l="0" t="0" r="1905" b="0"/>
                  <wp:docPr id="163738835" name="Pictur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8868" cy="461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21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տառերը։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Խաղը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պատրաստված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բնական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փայտից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/>
                <w:sz w:val="18"/>
                <w:szCs w:val="18"/>
              </w:rPr>
              <w:t>հաճարենի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կեչի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նրբատախտակ</w:t>
            </w:r>
            <w:proofErr w:type="gramStart"/>
            <w:r>
              <w:rPr>
                <w:rFonts w:ascii="GHEA Grapalat" w:hAnsi="GHEA Grapalat"/>
                <w:sz w:val="18"/>
                <w:szCs w:val="18"/>
              </w:rPr>
              <w:t>)</w:t>
            </w:r>
            <w:r>
              <w:rPr>
                <w:rFonts w:ascii="GHEA Grapalat" w:hAnsi="GHEA Grapalat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Տառերը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հարթեցված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ունեն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կլորացված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եզրեր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պատված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անվտանգ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,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ջրային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հիմքով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,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ոչ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թունավոր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ներկերով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կամ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լաքով</w:t>
            </w:r>
            <w:r>
              <w:rPr>
                <w:rFonts w:ascii="GHEA Grapalat" w:hAnsi="GHEA Grapalat"/>
                <w:b/>
                <w:sz w:val="18"/>
                <w:szCs w:val="18"/>
              </w:rPr>
              <w:t>։</w:t>
            </w:r>
            <w:r>
              <w:rPr>
                <w:rFonts w:ascii="GHEA Grapalat" w:hAnsi="GHEA Grapalat"/>
                <w:b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Նյութը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դիմացկուն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բազմակի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օգտագործման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հեշտ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մաքրվող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«</w:t>
            </w:r>
            <w:r>
              <w:rPr>
                <w:rFonts w:ascii="GHEA Grapalat" w:hAnsi="GHEA Grapalat"/>
                <w:sz w:val="18"/>
                <w:szCs w:val="18"/>
              </w:rPr>
              <w:t>Իմ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փայտե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տառերը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» </w:t>
            </w:r>
            <w:r>
              <w:rPr>
                <w:rFonts w:ascii="GHEA Grapalat" w:hAnsi="GHEA Grapalat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դիդակտի</w:t>
            </w:r>
            <w:r>
              <w:rPr>
                <w:rFonts w:ascii="GHEA Grapalat" w:hAnsi="GHEA Grapalat"/>
                <w:sz w:val="18"/>
                <w:szCs w:val="18"/>
              </w:rPr>
              <w:t>կ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խաղ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հայոց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այբուբենի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տառերի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lastRenderedPageBreak/>
              <w:t>ճանաչման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անվանման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գրաճանաչության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նախնական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զարգացման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Հավաքածուն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սովորաբար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ներառում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փայտե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մեծատառ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>/</w:t>
            </w:r>
            <w:r>
              <w:rPr>
                <w:rFonts w:ascii="GHEA Grapalat" w:hAnsi="GHEA Grapalat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փոքրատառ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տառեր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որոնք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երեխան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կարող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դասավորել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համեմատել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միացնել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դրանցից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</w:t>
            </w:r>
            <w:r>
              <w:rPr>
                <w:rFonts w:ascii="GHEA Grapalat" w:hAnsi="GHEA Grapalat"/>
                <w:sz w:val="18"/>
                <w:szCs w:val="18"/>
              </w:rPr>
              <w:t>ազմել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վանկեր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բառեր։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Խաղը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հնարավորություն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տալիս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խաղային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եղանակով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յուրացնել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տառերը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զարգացնել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լեզվական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կարողությունները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66102" cy="420855"/>
                  <wp:effectExtent l="0" t="0" r="1270" b="0"/>
                  <wp:docPr id="874414902" name="Pictur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3446" cy="425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21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Համեմատիր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Պարզ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pStyle w:val="NormalWeb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Խաղը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պատրաստված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խիտ</w:t>
            </w:r>
            <w:r>
              <w:rPr>
                <w:rStyle w:val="Strong"/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ստվարաթղթից</w:t>
            </w:r>
            <w:r>
              <w:rPr>
                <w:rStyle w:val="Strong"/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Style w:val="Strong"/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լամինացված</w:t>
            </w:r>
            <w:r>
              <w:rPr>
                <w:rStyle w:val="Strong"/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հաստ</w:t>
            </w:r>
            <w:r>
              <w:rPr>
                <w:rStyle w:val="Strong"/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թղթից</w:t>
            </w:r>
            <w:r>
              <w:rPr>
                <w:rFonts w:ascii="GHEA Grapalat" w:hAnsi="GHEA Grapalat" w:cs="Tahoma"/>
                <w:b/>
                <w:sz w:val="18"/>
                <w:szCs w:val="18"/>
              </w:rPr>
              <w:t>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Քարտերը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գունավոր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ամուր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բազմակի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օգտագործման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ունեն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հեշտ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մաքրվող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մակերես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։ </w:t>
            </w:r>
          </w:p>
          <w:p w:rsidR="00EA3BF5" w:rsidRDefault="00D32C9E">
            <w:pPr>
              <w:pStyle w:val="NormalWeb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«</w:t>
            </w:r>
            <w:r>
              <w:rPr>
                <w:rFonts w:ascii="GHEA Grapalat" w:hAnsi="GHEA Grapalat" w:cs="Sylfaen"/>
                <w:sz w:val="18"/>
                <w:szCs w:val="18"/>
              </w:rPr>
              <w:t>Համեմատիր</w:t>
            </w:r>
            <w:r>
              <w:rPr>
                <w:rFonts w:ascii="GHEA Grapalat" w:hAnsi="GHEA Grapalat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Sylfaen"/>
                <w:sz w:val="18"/>
                <w:szCs w:val="18"/>
              </w:rPr>
              <w:t>Պարզ</w:t>
            </w:r>
            <w:r>
              <w:rPr>
                <w:rFonts w:ascii="GHEA Grapalat" w:hAnsi="GHEA Grapalat"/>
                <w:sz w:val="18"/>
                <w:szCs w:val="18"/>
              </w:rPr>
              <w:t xml:space="preserve">» </w:t>
            </w:r>
            <w:r>
              <w:rPr>
                <w:rFonts w:ascii="GHEA Grapalat" w:hAnsi="GHEA Grapalat" w:cs="Sylfaen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դիդակտիկ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բաղկացած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պատկերազարդ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քարտերից։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համեմատում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առարկաները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պատկերները՝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ըստ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դրանց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հատկանիշների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Sylfaen"/>
                <w:sz w:val="18"/>
                <w:szCs w:val="18"/>
              </w:rPr>
              <w:t>մեծ</w:t>
            </w:r>
            <w:r>
              <w:rPr>
                <w:rFonts w:ascii="GHEA Grapalat" w:hAnsi="GHEA Grapalat"/>
                <w:sz w:val="18"/>
                <w:szCs w:val="18"/>
              </w:rPr>
              <w:t>–</w:t>
            </w:r>
            <w:r>
              <w:rPr>
                <w:rFonts w:ascii="GHEA Grapalat" w:hAnsi="GHEA Grapalat" w:cs="Sylfaen"/>
                <w:sz w:val="18"/>
                <w:szCs w:val="18"/>
              </w:rPr>
              <w:t>փոքր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երկար</w:t>
            </w:r>
            <w:r>
              <w:rPr>
                <w:rFonts w:ascii="GHEA Grapalat" w:hAnsi="GHEA Grapalat"/>
                <w:sz w:val="18"/>
                <w:szCs w:val="18"/>
              </w:rPr>
              <w:t>–</w:t>
            </w:r>
            <w:r>
              <w:rPr>
                <w:rFonts w:ascii="GHEA Grapalat" w:hAnsi="GHEA Grapalat" w:cs="Sylfaen"/>
                <w:sz w:val="18"/>
                <w:szCs w:val="18"/>
              </w:rPr>
              <w:t>կարճ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բարձր</w:t>
            </w:r>
            <w:r>
              <w:rPr>
                <w:rFonts w:ascii="GHEA Grapalat" w:hAnsi="GHEA Grapalat"/>
                <w:sz w:val="18"/>
                <w:szCs w:val="18"/>
              </w:rPr>
              <w:t>–</w:t>
            </w:r>
            <w:r>
              <w:rPr>
                <w:rFonts w:ascii="GHEA Grapalat" w:hAnsi="GHEA Grapalat" w:cs="Sylfaen"/>
                <w:sz w:val="18"/>
                <w:szCs w:val="18"/>
              </w:rPr>
              <w:t>ցածր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լայն</w:t>
            </w:r>
            <w:r>
              <w:rPr>
                <w:rFonts w:ascii="GHEA Grapalat" w:hAnsi="GHEA Grapalat"/>
                <w:sz w:val="18"/>
                <w:szCs w:val="18"/>
              </w:rPr>
              <w:t>–</w:t>
            </w:r>
            <w:r>
              <w:rPr>
                <w:rFonts w:ascii="GHEA Grapalat" w:hAnsi="GHEA Grapalat" w:cs="Sylfaen"/>
                <w:sz w:val="18"/>
                <w:szCs w:val="18"/>
              </w:rPr>
              <w:t>նեղ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շատ</w:t>
            </w:r>
            <w:r>
              <w:rPr>
                <w:rFonts w:ascii="GHEA Grapalat" w:hAnsi="GHEA Grapalat"/>
                <w:sz w:val="18"/>
                <w:szCs w:val="18"/>
              </w:rPr>
              <w:t>–</w:t>
            </w:r>
            <w:r>
              <w:rPr>
                <w:rFonts w:ascii="GHEA Grapalat" w:hAnsi="GHEA Grapalat" w:cs="Sylfaen"/>
                <w:sz w:val="18"/>
                <w:szCs w:val="18"/>
              </w:rPr>
              <w:t>քիչ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ծանր</w:t>
            </w:r>
            <w:r>
              <w:rPr>
                <w:rFonts w:ascii="GHEA Grapalat" w:hAnsi="GHEA Grapalat"/>
                <w:sz w:val="18"/>
                <w:szCs w:val="18"/>
              </w:rPr>
              <w:t>–</w:t>
            </w:r>
            <w:r>
              <w:rPr>
                <w:rFonts w:ascii="GHEA Grapalat" w:hAnsi="GHEA Grapalat" w:cs="Sylfaen"/>
                <w:sz w:val="18"/>
                <w:szCs w:val="18"/>
              </w:rPr>
              <w:t>թեթև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նման</w:t>
            </w:r>
            <w:r>
              <w:rPr>
                <w:rFonts w:ascii="GHEA Grapalat" w:hAnsi="GHEA Grapalat"/>
                <w:sz w:val="18"/>
                <w:szCs w:val="18"/>
              </w:rPr>
              <w:t>–</w:t>
            </w:r>
            <w:r>
              <w:rPr>
                <w:rFonts w:ascii="GHEA Grapalat" w:hAnsi="GHEA Grapalat" w:cs="Sylfaen"/>
                <w:sz w:val="18"/>
                <w:szCs w:val="18"/>
              </w:rPr>
              <w:t>տարբեր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այլն</w:t>
            </w:r>
            <w:r>
              <w:rPr>
                <w:rFonts w:ascii="GHEA Grapalat" w:hAnsi="GHEA Grapalat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Sylfaen"/>
                <w:sz w:val="18"/>
                <w:szCs w:val="18"/>
              </w:rPr>
              <w:t>գտնում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նմանություններն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տարբերությունները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ընտրում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ճիշտ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պատասխանը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։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21360" cy="448577"/>
                  <wp:effectExtent l="0" t="0" r="2540" b="8890"/>
                  <wp:docPr id="404744255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8364" cy="452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7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Համեմատիր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Խաղը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պատրաստված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խիտ</w:t>
            </w:r>
            <w:r>
              <w:rPr>
                <w:rStyle w:val="Strong"/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ստվարաթղթից</w:t>
            </w:r>
            <w:r>
              <w:rPr>
                <w:rStyle w:val="Strong"/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Style w:val="Strong"/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լամինացված</w:t>
            </w:r>
            <w:r>
              <w:rPr>
                <w:rStyle w:val="Strong"/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հաստ</w:t>
            </w:r>
            <w:r>
              <w:rPr>
                <w:rStyle w:val="Strong"/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թղթից</w:t>
            </w:r>
            <w:r>
              <w:rPr>
                <w:rFonts w:ascii="GHEA Grapalat" w:hAnsi="GHEA Grapalat" w:cs="Tahoma"/>
                <w:b/>
                <w:sz w:val="18"/>
                <w:szCs w:val="18"/>
              </w:rPr>
              <w:t>։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Քարտերը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գունավոր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ամուր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բազմակի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օգտագործման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ունեն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հարթ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հեշտ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մաքրվող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մակերես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  <w:lang w:val="en-US"/>
              </w:rPr>
              <w:t xml:space="preserve"> </w:t>
            </w:r>
          </w:p>
          <w:p w:rsidR="00EA3BF5" w:rsidRDefault="00D32C9E">
            <w:pPr>
              <w:pStyle w:val="NormalWeb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«</w:t>
            </w:r>
            <w:r>
              <w:rPr>
                <w:rFonts w:ascii="GHEA Grapalat" w:hAnsi="GHEA Grapalat" w:cs="Sylfaen"/>
                <w:sz w:val="18"/>
                <w:szCs w:val="18"/>
              </w:rPr>
              <w:t>Համեմատիր</w:t>
            </w:r>
            <w:r>
              <w:rPr>
                <w:rFonts w:ascii="MS Gothic" w:eastAsia="MS Gothic" w:hAnsi="MS Gothic" w:cs="MS Gothic" w:hint="eastAsia"/>
                <w:sz w:val="18"/>
                <w:szCs w:val="18"/>
              </w:rPr>
              <w:t>․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Բարդ</w:t>
            </w:r>
            <w:r>
              <w:rPr>
                <w:rFonts w:ascii="GHEA Grapalat" w:hAnsi="GHEA Grapalat"/>
                <w:sz w:val="18"/>
                <w:szCs w:val="18"/>
              </w:rPr>
              <w:t xml:space="preserve">» </w:t>
            </w:r>
            <w:r>
              <w:rPr>
                <w:rFonts w:ascii="GHEA Grapalat" w:hAnsi="GHEA Grapalat" w:cs="Sylfaen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դիդակտիկ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ներառում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ավելի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բարդ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տրամաբանական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ճանաչողական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առաջադրանքներ։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ընթացքում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համեմատում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առարկաները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պատկերները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իրավիճակները՝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ըստ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քանի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հատկանիշների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վերլուծում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դրանց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նմանություններն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տարբերությունները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բացահայտում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օրինաչափությունները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դասակարգում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հիմնավորում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իր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ընտրությունը։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Առաջադրանքները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պահանջում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ավելի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ուշադրություն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վերլուծական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մտածողություն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պատճառաբանման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կարողություն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։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27261" cy="457905"/>
                  <wp:effectExtent l="0" t="0" r="0" b="0"/>
                  <wp:docPr id="2030943835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2163" cy="460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7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Խաղանյութը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պատրաստված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մետաղից</w:t>
            </w:r>
            <w:r>
              <w:rPr>
                <w:rStyle w:val="Strong"/>
                <w:rFonts w:ascii="GHEA Grapalat" w:hAnsi="GHEA Grapalat"/>
                <w:sz w:val="18"/>
                <w:szCs w:val="18"/>
                <w:lang w:val="en-US"/>
              </w:rPr>
              <w:t xml:space="preserve"> (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պողպատ</w:t>
            </w:r>
            <w:r>
              <w:rPr>
                <w:rStyle w:val="Strong"/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Style w:val="Strong"/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ալյումին</w:t>
            </w:r>
            <w:r>
              <w:rPr>
                <w:rStyle w:val="Strong"/>
                <w:rFonts w:ascii="GHEA Grapalat" w:hAnsi="GHEA Grapalat"/>
                <w:sz w:val="18"/>
                <w:szCs w:val="18"/>
                <w:lang w:val="en-US"/>
              </w:rPr>
              <w:t>)</w:t>
            </w:r>
            <w:r>
              <w:rPr>
                <w:rFonts w:ascii="GHEA Grapalat" w:hAnsi="GHEA Grapalat"/>
                <w:b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իսկ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բռնակը՝</w:t>
            </w:r>
            <w:r>
              <w:rPr>
                <w:rFonts w:ascii="GHEA Grapalat" w:hAnsi="GHEA Grapalat"/>
                <w:b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փայտից</w:t>
            </w:r>
            <w:r>
              <w:rPr>
                <w:rStyle w:val="Strong"/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Style w:val="Strong"/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ամուր</w:t>
            </w:r>
            <w:r>
              <w:rPr>
                <w:rStyle w:val="Strong"/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Tahoma"/>
                <w:b/>
                <w:sz w:val="18"/>
                <w:szCs w:val="18"/>
              </w:rPr>
              <w:t>։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Այն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ունի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հարթ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անվտանգ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մակերես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բազմակի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օգտագործման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համար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  <w:lang w:val="en-US"/>
              </w:rPr>
              <w:t xml:space="preserve"> </w:t>
            </w:r>
          </w:p>
          <w:p w:rsidR="00EA3BF5" w:rsidRDefault="00D32C9E">
            <w:pPr>
              <w:pStyle w:val="NormalWeb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«</w:t>
            </w:r>
            <w:r>
              <w:rPr>
                <w:rFonts w:ascii="GHEA Grapalat" w:hAnsi="GHEA Grapalat" w:cs="Sylfaen"/>
                <w:sz w:val="18"/>
                <w:szCs w:val="18"/>
              </w:rPr>
              <w:t>Զանգը</w:t>
            </w:r>
            <w:r>
              <w:rPr>
                <w:rFonts w:ascii="GHEA Grapalat" w:hAnsi="GHEA Grapalat"/>
                <w:sz w:val="18"/>
                <w:szCs w:val="18"/>
              </w:rPr>
              <w:t xml:space="preserve">»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զարգացնող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խաղանյութ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օգտագործվում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լսողական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ընկալման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ուշադրության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արձագանքման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Զանգի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ձայնը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կիրառվում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տարբեր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վարժությունների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ընթացքում՝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lastRenderedPageBreak/>
              <w:t>երեխայի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ուշադրությունը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հրավիրելու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ձայնը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տարբերակելու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ձայնի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ուղղությունը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որոշելու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գործողություն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սկսելու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ավարտելու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ազդանշան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տալու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նպատակով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։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nil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15526" cy="443841"/>
                  <wp:effectExtent l="0" t="0" r="8890" b="0"/>
                  <wp:docPr id="333625574" name="Pictur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527" cy="448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7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մտածել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Խմբեր։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Tahoma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փայտե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մագնիսական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մոզաիկա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eastAsiaTheme="majorEastAsia" w:hAnsi="GHEA Grapalat"/>
                <w:sz w:val="18"/>
                <w:szCs w:val="18"/>
              </w:rPr>
              <w:t>(Magnetic Wooden Mosaic Puzzle)</w:t>
            </w:r>
            <w:r>
              <w:rPr>
                <w:rFonts w:ascii="GHEA Grapalat" w:hAnsi="GHEA Grapalat"/>
                <w:b/>
                <w:sz w:val="18"/>
                <w:szCs w:val="18"/>
              </w:rPr>
              <w:t>,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ստեղծագործական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ճանաչողական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նուրբ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շարժողական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զարգացման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gramStart"/>
            <w:r>
              <w:rPr>
                <w:rFonts w:ascii="GHEA Grapalat" w:hAnsi="GHEA Grapalat"/>
                <w:sz w:val="18"/>
                <w:szCs w:val="18"/>
              </w:rPr>
              <w:t xml:space="preserve"> 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Բնական</w:t>
            </w:r>
            <w:proofErr w:type="gramEnd"/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փայտ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հաճարենի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թխկի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նրբատախտակ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>)</w:t>
            </w:r>
            <w:r>
              <w:rPr>
                <w:rFonts w:ascii="GHEA Grapalat" w:hAnsi="GHEA Grapalat" w:cs="Sylfaen"/>
                <w:sz w:val="18"/>
                <w:szCs w:val="18"/>
              </w:rPr>
              <w:t>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օգտագործվում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տուփի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շրջանակի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մագնիսական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գրատախտակի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gramStart"/>
            <w:r>
              <w:rPr>
                <w:rFonts w:ascii="GHEA Grapalat" w:hAnsi="GHEA Grapalat"/>
                <w:sz w:val="18"/>
                <w:szCs w:val="18"/>
              </w:rPr>
              <w:t xml:space="preserve"> 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Մագնիսական</w:t>
            </w:r>
            <w:proofErr w:type="gramEnd"/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մետաղական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թերթ</w:t>
            </w:r>
            <w:r>
              <w:rPr>
                <w:rFonts w:ascii="GHEA Grapalat" w:hAnsi="GHEA Grapalat" w:cs="Sylfaen"/>
                <w:sz w:val="18"/>
                <w:szCs w:val="18"/>
              </w:rPr>
              <w:t>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տեղադրված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գրատախտակի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ներսում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վրա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ամրացվում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մագնիսական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պատկերները։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gramStart"/>
            <w:r>
              <w:rPr>
                <w:rFonts w:ascii="GHEA Grapalat" w:hAnsi="GHEA Grapalat"/>
                <w:sz w:val="18"/>
                <w:szCs w:val="18"/>
              </w:rPr>
              <w:t xml:space="preserve"> 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Փայտե</w:t>
            </w:r>
            <w:proofErr w:type="gramEnd"/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հաստ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ստվարաթղթե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մագնիսական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պատկերներ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որոնց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հակառակ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կողմում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ամրացված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մագնիս։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proofErr w:type="gramStart"/>
            <w:r>
              <w:rPr>
                <w:rFonts w:ascii="GHEA Grapalat" w:hAnsi="GHEA Grapalat"/>
                <w:sz w:val="18"/>
                <w:szCs w:val="18"/>
              </w:rPr>
              <w:t xml:space="preserve"> 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Անվտանգ</w:t>
            </w:r>
            <w:proofErr w:type="gramEnd"/>
            <w:r>
              <w:rPr>
                <w:rFonts w:ascii="GHEA Grapalat" w:hAnsi="GHEA Grapalat"/>
                <w:bCs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ջրային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հիմքով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ոչ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թունավոր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ներկեր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որոնք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համապատասխանում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մանկական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խաղալիքների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պահանջներին։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GHEA Grapalat" w:hAnsi="GHEA Grapalat"/>
                <w:sz w:val="18"/>
                <w:szCs w:val="18"/>
              </w:rPr>
              <w:t xml:space="preserve">  </w:t>
            </w:r>
            <w:r>
              <w:rPr>
                <w:rFonts w:ascii="GHEA Grapalat" w:hAnsi="GHEA Grapalat" w:cs="Sylfaen"/>
                <w:sz w:val="18"/>
                <w:szCs w:val="18"/>
              </w:rPr>
              <w:t>Մակերեսը</w:t>
            </w:r>
            <w:proofErr w:type="gram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հարթեցված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լաքապատված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անվտանգ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երկարատև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օգտագործման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համար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61177" cy="609600"/>
                  <wp:effectExtent l="0" t="0" r="1270" b="0"/>
                  <wp:docPr id="1630688279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092" cy="613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7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Բառակազմիկ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GHEA Grapalat" w:hAnsi="GHEA Grapalat"/>
                <w:sz w:val="18"/>
                <w:szCs w:val="18"/>
                <w:lang w:val="en-US"/>
              </w:rPr>
              <w:t>«</w:t>
            </w:r>
            <w:r>
              <w:rPr>
                <w:rFonts w:ascii="GHEA Grapalat" w:hAnsi="GHEA Grapalat" w:cs="Sylfaen"/>
                <w:sz w:val="18"/>
                <w:szCs w:val="18"/>
              </w:rPr>
              <w:t>Բառակազմիկ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» </w:t>
            </w:r>
            <w:r>
              <w:rPr>
                <w:rFonts w:ascii="GHEA Grapalat" w:hAnsi="GHEA Grapalat" w:cs="Sylfaen"/>
                <w:sz w:val="18"/>
                <w:szCs w:val="18"/>
              </w:rPr>
              <w:t>խաղը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պատրաստված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խիտ</w:t>
            </w:r>
            <w:r>
              <w:rPr>
                <w:rStyle w:val="Strong"/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ստվարաթղթից</w:t>
            </w:r>
            <w:r>
              <w:rPr>
                <w:rStyle w:val="Strong"/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Style w:val="Strong"/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լամինացված</w:t>
            </w:r>
            <w:r>
              <w:rPr>
                <w:rStyle w:val="Strong"/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հաստ</w:t>
            </w:r>
            <w:r>
              <w:rPr>
                <w:rStyle w:val="Strong"/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թղթից</w:t>
            </w:r>
            <w:r>
              <w:rPr>
                <w:rFonts w:ascii="GHEA Grapalat" w:hAnsi="GHEA Grapalat" w:cs="Tahoma"/>
                <w:b/>
                <w:sz w:val="18"/>
                <w:szCs w:val="18"/>
              </w:rPr>
              <w:t>։</w:t>
            </w:r>
            <w:r>
              <w:rPr>
                <w:rFonts w:ascii="GHEA Grapalat" w:hAnsi="GHEA Grapalat"/>
                <w:b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b/>
                <w:sz w:val="18"/>
                <w:szCs w:val="18"/>
              </w:rPr>
              <w:t>Հ</w:t>
            </w:r>
            <w:r>
              <w:rPr>
                <w:rFonts w:ascii="GHEA Grapalat" w:hAnsi="GHEA Grapalat" w:cs="Sylfaen"/>
                <w:sz w:val="18"/>
                <w:szCs w:val="18"/>
              </w:rPr>
              <w:t>ավաքածուն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ներառում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տառերով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վանկերով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բառամասերով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քարտեր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որոնք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ամուր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բազմակի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օգտագործման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ունեն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հարթ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հեշտ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մաքրվող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մակերես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  <w:lang w:val="en-US"/>
              </w:rPr>
              <w:t xml:space="preserve"> </w:t>
            </w:r>
          </w:p>
          <w:p w:rsidR="00EA3BF5" w:rsidRDefault="00D32C9E">
            <w:pPr>
              <w:pStyle w:val="NormalWeb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«</w:t>
            </w:r>
            <w:r>
              <w:rPr>
                <w:rFonts w:ascii="GHEA Grapalat" w:hAnsi="GHEA Grapalat" w:cs="Sylfaen"/>
                <w:sz w:val="18"/>
                <w:szCs w:val="18"/>
              </w:rPr>
              <w:t>Բառակազմիկը</w:t>
            </w:r>
            <w:r>
              <w:rPr>
                <w:rFonts w:ascii="GHEA Grapalat" w:hAnsi="GHEA Grapalat"/>
                <w:sz w:val="18"/>
                <w:szCs w:val="18"/>
              </w:rPr>
              <w:t xml:space="preserve">» </w:t>
            </w:r>
            <w:r>
              <w:rPr>
                <w:rFonts w:ascii="GHEA Grapalat" w:hAnsi="GHEA Grapalat" w:cs="Sylfaen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դիդակտիկ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ընթացքում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տառերից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վանկերից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կազմում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բառեր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լրացնում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թողնված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տառերը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բաժանում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բառերը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վանկերի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ստեղծում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նոր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բառեր։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նպաստում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լեզվական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մտածողության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գրաճանաչության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ընթերցանության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նախնական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զարգացմանը՝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եղանակով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։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23265" cy="774927"/>
                  <wp:effectExtent l="0" t="0" r="635" b="6350"/>
                  <wp:docPr id="837567386" name="Pictur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7495" cy="779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7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nil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Բառակազմիկ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GHEA Grapalat" w:hAnsi="GHEA Grapalat"/>
                <w:sz w:val="18"/>
                <w:szCs w:val="18"/>
                <w:lang w:val="en-US"/>
              </w:rPr>
              <w:t>«</w:t>
            </w:r>
            <w:r>
              <w:rPr>
                <w:rFonts w:ascii="GHEA Grapalat" w:hAnsi="GHEA Grapalat" w:cs="Sylfaen"/>
                <w:sz w:val="18"/>
                <w:szCs w:val="18"/>
              </w:rPr>
              <w:t>Բառակազմիկ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» </w:t>
            </w:r>
            <w:r>
              <w:rPr>
                <w:rFonts w:ascii="GHEA Grapalat" w:hAnsi="GHEA Grapalat" w:cs="Sylfaen"/>
                <w:sz w:val="18"/>
                <w:szCs w:val="18"/>
              </w:rPr>
              <w:t>խաղը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պատրաստված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խիտ</w:t>
            </w:r>
            <w:r>
              <w:rPr>
                <w:rStyle w:val="Strong"/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ստվարաթղթից</w:t>
            </w:r>
            <w:r>
              <w:rPr>
                <w:rStyle w:val="Strong"/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Style w:val="Strong"/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լամինացված</w:t>
            </w:r>
            <w:r>
              <w:rPr>
                <w:rStyle w:val="Strong"/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հաստ</w:t>
            </w:r>
            <w:r>
              <w:rPr>
                <w:rStyle w:val="Strong"/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թղթից</w:t>
            </w:r>
            <w:r>
              <w:rPr>
                <w:rFonts w:ascii="GHEA Grapalat" w:hAnsi="GHEA Grapalat" w:cs="Tahoma"/>
                <w:b/>
                <w:sz w:val="18"/>
                <w:szCs w:val="18"/>
              </w:rPr>
              <w:t>։</w:t>
            </w:r>
            <w:r>
              <w:rPr>
                <w:rFonts w:ascii="GHEA Grapalat" w:hAnsi="GHEA Grapalat"/>
                <w:b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b/>
                <w:sz w:val="18"/>
                <w:szCs w:val="18"/>
              </w:rPr>
              <w:t>Հ</w:t>
            </w:r>
            <w:r>
              <w:rPr>
                <w:rFonts w:ascii="GHEA Grapalat" w:hAnsi="GHEA Grapalat" w:cs="Sylfaen"/>
                <w:sz w:val="18"/>
                <w:szCs w:val="18"/>
              </w:rPr>
              <w:t>ավաքածուն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ներառում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տառերով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վանկերով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բառամասերով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քարտեր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որոնք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ամուր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բազմակի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օգտագործման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ունեն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հարթ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հեշտ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մաքրվող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մակերես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  <w:lang w:val="en-US"/>
              </w:rPr>
              <w:t xml:space="preserve"> </w:t>
            </w:r>
          </w:p>
          <w:p w:rsidR="00EA3BF5" w:rsidRDefault="00D32C9E">
            <w:pPr>
              <w:pStyle w:val="NormalWeb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«</w:t>
            </w:r>
            <w:r>
              <w:rPr>
                <w:rFonts w:ascii="GHEA Grapalat" w:hAnsi="GHEA Grapalat" w:cs="Sylfaen"/>
                <w:sz w:val="18"/>
                <w:szCs w:val="18"/>
              </w:rPr>
              <w:t>Բառակազմիկը</w:t>
            </w:r>
            <w:r>
              <w:rPr>
                <w:rFonts w:ascii="GHEA Grapalat" w:hAnsi="GHEA Grapalat"/>
                <w:sz w:val="18"/>
                <w:szCs w:val="18"/>
              </w:rPr>
              <w:t xml:space="preserve">» </w:t>
            </w:r>
            <w:r>
              <w:rPr>
                <w:rFonts w:ascii="GHEA Grapalat" w:hAnsi="GHEA Grapalat" w:cs="Sylfaen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դիդակտիկ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ընթացքում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տառերից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վանկերից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կազմում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բառեր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լրացնում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թողնված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տառերը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բաժանում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բառերը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վանկերի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ստեղծում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նոր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բառեր։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նպաստում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լեզվական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մտածողության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գրաճանաչության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lastRenderedPageBreak/>
              <w:t>ընթերցանության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նախնական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Sylfaen"/>
                <w:sz w:val="18"/>
                <w:szCs w:val="18"/>
              </w:rPr>
              <w:t>ը՝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եղանակով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։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nil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22020" cy="731520"/>
                  <wp:effectExtent l="0" t="0" r="1905" b="0"/>
                  <wp:docPr id="1251790635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7276" cy="73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7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հաշվել։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Նյութը՝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փայտ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(</w:t>
            </w:r>
            <w:r>
              <w:rPr>
                <w:rFonts w:ascii="GHEA Grapalat" w:hAnsi="GHEA Grapalat" w:cs="Sylfaen"/>
                <w:sz w:val="18"/>
                <w:szCs w:val="18"/>
              </w:rPr>
              <w:t>էկոլոգիապես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մաքուր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ամուր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անվտանգ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նյութ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), </w:t>
            </w:r>
            <w:r>
              <w:rPr>
                <w:rFonts w:ascii="GHEA Grapalat" w:hAnsi="GHEA Grapalat" w:cs="Sylfaen"/>
                <w:sz w:val="18"/>
                <w:szCs w:val="18"/>
              </w:rPr>
              <w:t>ներկված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թվերով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գունավոր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տարրերով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  <w:lang w:val="en-US"/>
              </w:rPr>
              <w:t xml:space="preserve"> </w:t>
            </w:r>
          </w:p>
          <w:p w:rsidR="00EA3BF5" w:rsidRDefault="00D32C9E">
            <w:pPr>
              <w:pStyle w:val="NormalWeb"/>
              <w:rPr>
                <w:rFonts w:ascii="GHEA Grapalat" w:hAnsi="GHEA Grapalat" w:cs="Calibri"/>
                <w:color w:val="000000"/>
                <w:sz w:val="18"/>
                <w:szCs w:val="18"/>
                <w:lang w:eastAsia="en-US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Փայտե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մոտ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հաշվելու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թվերի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ճանաչման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քանակի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թվի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համապատասխանեցման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տրամաբանական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մտածողության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մանր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մոտորիկայի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միջոցով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սովորում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հաշվել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դասավորել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թվերը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համեմատել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քանակները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կատարել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պարզ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մաթեմատիկական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գործողություններ։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նպաստում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ուշադրության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տեսողական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ընկալման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ձեռքի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շարժումների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համակարգման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զարգացմանը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00100" cy="500997"/>
                  <wp:effectExtent l="0" t="0" r="0" b="0"/>
                  <wp:docPr id="1258740668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6438" cy="504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7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Ձվիկներ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»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թվեր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Նյութը՝</w:t>
            </w:r>
            <w:r>
              <w:rPr>
                <w:rFonts w:ascii="GHEA Grapalat" w:hAnsi="GHEA Grapalat"/>
                <w:b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պլաստմասե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գունավոր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տարրեր՝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ձվի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ձևով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որոնց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վրա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նշված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թվեր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  <w:lang w:val="en-US"/>
              </w:rPr>
              <w:t xml:space="preserve"> </w:t>
            </w:r>
          </w:p>
          <w:p w:rsidR="00EA3BF5" w:rsidRDefault="00D32C9E">
            <w:pPr>
              <w:pStyle w:val="NormalWeb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թվերի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ճանաչման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հաշվելու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թվերի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հաջորդականության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քանակի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թվի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համապատասխանեցման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ընթացքում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կարող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միացնել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ձվիկների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մասերը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գտնել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թվերը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դասավորել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թվերը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ըստ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հերթականության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կատարել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պարզ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մաթեմատիկական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առաջադրանքներ։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նպաստում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ուշադրության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տեսողական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ընկալման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հիշողության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տրամաբանական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մտածողության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մանր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մոտորիկայի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զարգացմանը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։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63147" cy="591439"/>
                  <wp:effectExtent l="0" t="0" r="0" b="0"/>
                  <wp:docPr id="2119117036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2818" cy="5989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7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Որտե՞ղ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որքա՞ն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ինչպիսի՞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Նյութը՝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փայտե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պլաստմասե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քարտեր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>/</w:t>
            </w:r>
            <w:r>
              <w:rPr>
                <w:rFonts w:ascii="GHEA Grapalat" w:hAnsi="GHEA Grapalat" w:cs="Sylfaen"/>
                <w:sz w:val="18"/>
                <w:szCs w:val="18"/>
              </w:rPr>
              <w:t>պատկերներ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  <w:lang w:val="en-US"/>
              </w:rPr>
              <w:t xml:space="preserve"> </w:t>
            </w:r>
          </w:p>
          <w:p w:rsidR="00EA3BF5" w:rsidRDefault="00D32C9E">
            <w:pPr>
              <w:pStyle w:val="NormalWeb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Խաղային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նյութ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երեխայի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խոսքի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հարցերին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պատասխանելու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առարկաների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հատկանիշների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քանակի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գտնվելու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վայրի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ընկալման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ձևավորման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սովորում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պատասխանել՝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Style w:val="Strong"/>
                <w:rFonts w:ascii="GHEA Grapalat" w:hAnsi="GHEA Grapalat"/>
                <w:sz w:val="18"/>
                <w:szCs w:val="18"/>
              </w:rPr>
              <w:t>«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Որտե՞ղ</w:t>
            </w:r>
            <w:r>
              <w:rPr>
                <w:rStyle w:val="Strong"/>
                <w:rFonts w:ascii="GHEA Grapalat" w:hAnsi="GHEA Grapalat"/>
                <w:sz w:val="18"/>
                <w:szCs w:val="18"/>
              </w:rPr>
              <w:t>»</w:t>
            </w:r>
            <w:r>
              <w:rPr>
                <w:rFonts w:ascii="GHEA Grapalat" w:hAnsi="GHEA Grapalat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Sylfaen"/>
                <w:sz w:val="18"/>
                <w:szCs w:val="18"/>
              </w:rPr>
              <w:t>տեղադրություն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), </w:t>
            </w:r>
            <w:r>
              <w:rPr>
                <w:rStyle w:val="Strong"/>
                <w:rFonts w:ascii="GHEA Grapalat" w:hAnsi="GHEA Grapalat"/>
                <w:sz w:val="18"/>
                <w:szCs w:val="18"/>
              </w:rPr>
              <w:t>«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Որքա՞ն</w:t>
            </w:r>
            <w:r>
              <w:rPr>
                <w:rStyle w:val="Strong"/>
                <w:rFonts w:ascii="GHEA Grapalat" w:hAnsi="GHEA Grapalat"/>
                <w:sz w:val="18"/>
                <w:szCs w:val="18"/>
              </w:rPr>
              <w:t>»</w:t>
            </w:r>
            <w:r>
              <w:rPr>
                <w:rFonts w:ascii="GHEA Grapalat" w:hAnsi="GHEA Grapalat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Sylfaen"/>
                <w:sz w:val="18"/>
                <w:szCs w:val="18"/>
              </w:rPr>
              <w:t>քանակ</w:t>
            </w:r>
            <w:r>
              <w:rPr>
                <w:rFonts w:ascii="GHEA Grapalat" w:hAnsi="GHEA Grapalat"/>
                <w:sz w:val="18"/>
                <w:szCs w:val="18"/>
              </w:rPr>
              <w:t xml:space="preserve">), </w:t>
            </w:r>
            <w:r>
              <w:rPr>
                <w:rStyle w:val="Strong"/>
                <w:rFonts w:ascii="GHEA Grapalat" w:hAnsi="GHEA Grapalat"/>
                <w:sz w:val="18"/>
                <w:szCs w:val="18"/>
              </w:rPr>
              <w:t>«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Ինչպիսի՞</w:t>
            </w:r>
            <w:r>
              <w:rPr>
                <w:rStyle w:val="Strong"/>
                <w:rFonts w:ascii="GHEA Grapalat" w:hAnsi="GHEA Grapalat"/>
                <w:sz w:val="18"/>
                <w:szCs w:val="18"/>
              </w:rPr>
              <w:t>»</w:t>
            </w:r>
            <w:r>
              <w:rPr>
                <w:rFonts w:ascii="GHEA Grapalat" w:hAnsi="GHEA Grapalat"/>
                <w:sz w:val="18"/>
                <w:szCs w:val="18"/>
              </w:rPr>
              <w:t xml:space="preserve"> (</w:t>
            </w:r>
            <w:proofErr w:type="gramStart"/>
            <w:r>
              <w:rPr>
                <w:rFonts w:ascii="GHEA Grapalat" w:hAnsi="GHEA Grapalat" w:cs="Sylfaen"/>
                <w:sz w:val="18"/>
                <w:szCs w:val="18"/>
              </w:rPr>
              <w:t>հատկանիշ</w:t>
            </w:r>
            <w:proofErr w:type="gramEnd"/>
            <w:r>
              <w:rPr>
                <w:rFonts w:ascii="GHEA Grapalat" w:hAnsi="GHEA Grapalat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Sylfaen"/>
                <w:sz w:val="18"/>
                <w:szCs w:val="18"/>
              </w:rPr>
              <w:t>հարցերին՝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նկարների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առարկաների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միջոցով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։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91022" cy="510540"/>
                  <wp:effectExtent l="0" t="0" r="9525" b="3810"/>
                  <wp:docPr id="575444279" name="Pictur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8501" cy="515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7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Խելացի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եռյակ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Նյութը՝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փայտ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(</w:t>
            </w:r>
            <w:r>
              <w:rPr>
                <w:rFonts w:ascii="GHEA Grapalat" w:hAnsi="GHEA Grapalat" w:cs="Sylfaen"/>
                <w:sz w:val="18"/>
                <w:szCs w:val="18"/>
              </w:rPr>
              <w:t>բնական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ամուր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անվտանգ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նյութ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>)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  <w:lang w:val="en-US"/>
              </w:rPr>
              <w:tab/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br/>
            </w:r>
            <w:r>
              <w:rPr>
                <w:rFonts w:ascii="GHEA Grapalat" w:hAnsi="GHEA Grapalat" w:cs="Sylfaen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փայտե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բաղկացած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համապատասխանեցվող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դասավորվող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տարրերից։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երեխայի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տրամաբանական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մտածողության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համեմատելու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խմբավորելու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ձևերի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գույների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տարբերակման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lastRenderedPageBreak/>
              <w:t>խնդիրների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լուծման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մանր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մոտորիկայի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խաղի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ընթացքում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սովորում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գտնել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համապատասխանությունները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կազմել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եռյակներ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կատարել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պարզ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ճանա</w:t>
            </w:r>
            <w:r>
              <w:rPr>
                <w:rFonts w:ascii="GHEA Grapalat" w:hAnsi="GHEA Grapalat" w:cs="Sylfaen"/>
                <w:sz w:val="18"/>
                <w:szCs w:val="18"/>
              </w:rPr>
              <w:t>չողական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առաջադրանքներ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13343" cy="510540"/>
                  <wp:effectExtent l="0" t="0" r="6350" b="3810"/>
                  <wp:docPr id="1062115789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8710" cy="513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7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Երևակայիր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Նյութը՝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փայտե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պլաստմասե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քարտեր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>/</w:t>
            </w:r>
            <w:r>
              <w:rPr>
                <w:rFonts w:ascii="GHEA Grapalat" w:hAnsi="GHEA Grapalat" w:cs="Sylfaen"/>
                <w:sz w:val="18"/>
                <w:szCs w:val="18"/>
              </w:rPr>
              <w:t>պատկերներ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(</w:t>
            </w:r>
            <w:r>
              <w:rPr>
                <w:rFonts w:ascii="GHEA Grapalat" w:hAnsi="GHEA Grapalat" w:cs="Sylfaen"/>
                <w:sz w:val="18"/>
                <w:szCs w:val="18"/>
              </w:rPr>
              <w:t>կախված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հավաքածուից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>)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  <w:lang w:val="en-US"/>
              </w:rPr>
              <w:t xml:space="preserve"> </w:t>
            </w:r>
          </w:p>
          <w:p w:rsidR="00EA3BF5" w:rsidRDefault="00D32C9E">
            <w:pPr>
              <w:pStyle w:val="NormalWeb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Ստեղծագործական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զարգացնող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նպաստում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երեխայի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երևակայության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ստեղծագործ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մտածողության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խոսքի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զարգացմանը։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նկարների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պատկերների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առարկաների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միջոցով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ստեղծում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պատմություններ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նկարագրում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իրավիճակներ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արտահայտում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իր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մտքերը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գտնում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նոր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լուծումներ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։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08048" cy="510540"/>
                  <wp:effectExtent l="0" t="0" r="0" b="3810"/>
                  <wp:docPr id="1044931774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3204" cy="513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28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Տառախաղ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դոմինո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Նյութը՝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փայտե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պլաստմասե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դոմինոյի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քարտեր՝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տառերով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պատկերներով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բառերով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տառերի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ճանաչման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հնչյուն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>-</w:t>
            </w:r>
            <w:r>
              <w:rPr>
                <w:rFonts w:ascii="GHEA Grapalat" w:hAnsi="GHEA Grapalat" w:cs="Sylfaen"/>
                <w:sz w:val="18"/>
                <w:szCs w:val="18"/>
              </w:rPr>
              <w:t>տառ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կապի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ձևավորման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բառերի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կազմման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կարդալու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նախնական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խաղի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ընթացքում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միացնում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տառերը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պատկերները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կազմում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բառեր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սովորում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տարբերակել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տառերը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զարգացնում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լեզվական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մտածողությունը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  <w:lang w:val="en-US"/>
              </w:rPr>
              <w:t xml:space="preserve">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77240" cy="777240"/>
                  <wp:effectExtent l="0" t="0" r="3810" b="3810"/>
                  <wp:docPr id="207362495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001" cy="779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24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42880" behindDoc="0" locked="0" layoutInCell="1" allowOverlap="1">
                      <wp:simplePos x="0" y="0"/>
                      <wp:positionH relativeFrom="column">
                        <wp:posOffset>7620</wp:posOffset>
                      </wp:positionH>
                      <wp:positionV relativeFrom="paragraph">
                        <wp:posOffset>68580</wp:posOffset>
                      </wp:positionV>
                      <wp:extent cx="304800" cy="304800"/>
                      <wp:effectExtent l="0" t="0" r="0" b="0"/>
                      <wp:wrapNone/>
                      <wp:docPr id="3680443" name="Rectangle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rect id="Rectangle 1" o:spid="_x0000_s1026" style="position:absolute;margin-left:.6pt;margin-top:5.4pt;width:24pt;height:24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" filled="f" stroked="f">
                      <o:lock v:ext="edit" aspectratio="t"/>
                    </v:rect>
                  </w:pict>
                </mc:Fallback>
              </mc:AlternateConten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Նյութը՝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փայտե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պլաստմասե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տարրեր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(</w:t>
            </w:r>
            <w:r>
              <w:rPr>
                <w:rFonts w:ascii="GHEA Grapalat" w:hAnsi="GHEA Grapalat" w:cs="Sylfaen"/>
                <w:sz w:val="18"/>
                <w:szCs w:val="18"/>
              </w:rPr>
              <w:t>քարտեր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պատկերներ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ձևեր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համապատասխանեցվող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մասեր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>)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br/>
            </w:r>
            <w:r>
              <w:rPr>
                <w:rFonts w:ascii="GHEA Grapalat" w:hAnsi="GHEA Grapalat" w:cs="Sylfaen"/>
                <w:sz w:val="18"/>
                <w:szCs w:val="18"/>
              </w:rPr>
              <w:t>Զարգացնող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երեխայի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տրամաբանական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մտածողության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համեմատելու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դասակարգելու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պատճառահետևանքային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կապեր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գտնելու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խնդիրներ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լուծելու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խաղի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ընթացքում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կատարում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տարբեր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առաջադրանքներ՝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գտնում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համապատասխանությունները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շարու</w:t>
            </w:r>
            <w:r>
              <w:rPr>
                <w:rFonts w:ascii="GHEA Grapalat" w:hAnsi="GHEA Grapalat" w:cs="Sylfaen"/>
                <w:sz w:val="18"/>
                <w:szCs w:val="18"/>
              </w:rPr>
              <w:t>նակում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հաջորդականությունները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վերլուծում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իրավիճակները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  <w:lang w:val="en-US"/>
              </w:rPr>
              <w:t xml:space="preserve">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88931" cy="685800"/>
                  <wp:effectExtent l="0" t="0" r="0" b="0"/>
                  <wp:docPr id="1638947525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912" cy="689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09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տառ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Նյութը՝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թուղթ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(</w:t>
            </w:r>
            <w:r>
              <w:rPr>
                <w:rFonts w:ascii="GHEA Grapalat" w:hAnsi="GHEA Grapalat" w:cs="Sylfaen"/>
                <w:sz w:val="18"/>
                <w:szCs w:val="18"/>
              </w:rPr>
              <w:t>քարտեր՝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տպված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գունավոր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տառերով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>)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  <w:lang w:val="en-US"/>
              </w:rPr>
              <w:t xml:space="preserve"> </w:t>
            </w:r>
          </w:p>
          <w:p w:rsidR="00EA3BF5" w:rsidRDefault="00D32C9E">
            <w:pPr>
              <w:pStyle w:val="NormalWeb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թղթե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տառերի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ճանաչման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հնչյունների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տառերի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համապատասխանեցման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բառերի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կազմման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ընթերցանության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նախնական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տառային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քարտերի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միջոցով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կազմում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բառեր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գտնում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տառերը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կատարում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լեզվական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առաջադրանքներ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։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05097" cy="723900"/>
                  <wp:effectExtent l="0" t="0" r="0" b="0"/>
                  <wp:docPr id="762953677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1262" cy="730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0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թիվ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Նյութը՝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թուղթ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(</w:t>
            </w:r>
            <w:r>
              <w:rPr>
                <w:rFonts w:ascii="GHEA Grapalat" w:hAnsi="GHEA Grapalat" w:cs="Sylfaen"/>
                <w:sz w:val="18"/>
                <w:szCs w:val="18"/>
              </w:rPr>
              <w:t>թվերով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տպված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քարտեր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>)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  <w:lang w:val="en-US"/>
              </w:rPr>
              <w:t xml:space="preserve"> </w:t>
            </w:r>
          </w:p>
          <w:p w:rsidR="00EA3BF5" w:rsidRDefault="00D32C9E">
            <w:pPr>
              <w:pStyle w:val="NormalWeb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թղթե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թվերի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ճանաչման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թվերի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հաջորդականության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քանակի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թվի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համապատասխանեցման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ինչպես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պարզ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հաշվելու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թվային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քարտերի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միջոցով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դասավորում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թվերը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գտնում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քանակները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կատարում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պարզ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մաթեմատիկական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առաջադրանքներ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։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87939" cy="807720"/>
                  <wp:effectExtent l="0" t="0" r="0" b="0"/>
                  <wp:docPr id="2024636566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3555" cy="813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0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Թվաբանական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փազլներ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Նյութը՝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փայտ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ստվարաթուղթ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պլաստմասե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տարրեր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(</w:t>
            </w:r>
            <w:r>
              <w:rPr>
                <w:rFonts w:ascii="GHEA Grapalat" w:hAnsi="GHEA Grapalat" w:cs="Sylfaen"/>
                <w:sz w:val="18"/>
                <w:szCs w:val="18"/>
              </w:rPr>
              <w:t>թվերով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նշաններով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պատկերներով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փազլային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մասեր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>)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  <w:lang w:val="en-US"/>
              </w:rPr>
              <w:t xml:space="preserve"> </w:t>
            </w:r>
          </w:p>
          <w:p w:rsidR="00EA3BF5" w:rsidRDefault="00D32C9E">
            <w:pPr>
              <w:pStyle w:val="NormalWeb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թվերի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ճանաչման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հաշվելու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թվաբանական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գործողությունների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Sylfaen"/>
                <w:sz w:val="18"/>
                <w:szCs w:val="18"/>
              </w:rPr>
              <w:t>գումարում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հանում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այլն</w:t>
            </w:r>
            <w:r>
              <w:rPr>
                <w:rFonts w:ascii="GHEA Grapalat" w:hAnsi="GHEA Grapalat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Sylfaen"/>
                <w:sz w:val="18"/>
                <w:szCs w:val="18"/>
              </w:rPr>
              <w:t>նախնական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փազլի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մասերը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միացնելով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սովորում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համապատասխանեցնել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թվերը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քանակները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մաթեմատիկական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գործողությունները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։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75291" cy="762000"/>
                  <wp:effectExtent l="0" t="0" r="6350" b="0"/>
                  <wp:docPr id="421436949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319" cy="765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28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nil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Նյութը՝</w:t>
            </w:r>
            <w:r>
              <w:rPr>
                <w:rFonts w:ascii="GHEA Grapalat" w:hAnsi="GHEA Grapalat"/>
                <w:b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b/>
                <w:sz w:val="18"/>
                <w:szCs w:val="18"/>
              </w:rPr>
              <w:t>փայտ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(</w:t>
            </w:r>
            <w:r>
              <w:rPr>
                <w:rFonts w:ascii="GHEA Grapalat" w:hAnsi="GHEA Grapalat" w:cs="Sylfaen"/>
                <w:sz w:val="18"/>
                <w:szCs w:val="18"/>
              </w:rPr>
              <w:t>բնական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ամուր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անվտանգ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նյութ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>)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  <w:lang w:val="en-US"/>
              </w:rPr>
              <w:t xml:space="preserve"> </w:t>
            </w:r>
          </w:p>
          <w:p w:rsidR="00EA3BF5" w:rsidRDefault="00D32C9E">
            <w:pPr>
              <w:pStyle w:val="NormalWeb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փայտե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ներառում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տարբեր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պատկերներ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Sylfaen"/>
                <w:sz w:val="18"/>
                <w:szCs w:val="18"/>
              </w:rPr>
              <w:t>շրջան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քառակուսի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եռանկյուն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ուղղանկյուն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այլն</w:t>
            </w:r>
            <w:proofErr w:type="gramStart"/>
            <w:r>
              <w:rPr>
                <w:rFonts w:ascii="GHEA Grapalat" w:hAnsi="GHEA Grapalat"/>
                <w:sz w:val="18"/>
                <w:szCs w:val="18"/>
              </w:rPr>
              <w:t>)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մոտ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ձևերի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ճանաչման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տարբերակման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համեմատման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դասակարգման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տարածական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պատկերացումների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միջոցով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սովորում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անվանել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պատկերները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տեղադրել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անցքերում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կազմել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տարբեր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կառուցվածքներ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։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nil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15891" cy="708660"/>
                  <wp:effectExtent l="0" t="0" r="8255" b="0"/>
                  <wp:docPr id="1259539649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9238" cy="711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13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Շնուրային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ուլունքներ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խորդուբորդությունների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մակերեսով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անվնաս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անվնաս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53687" cy="487680"/>
                  <wp:effectExtent l="0" t="0" r="8890" b="7620"/>
                  <wp:docPr id="58516399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579" cy="494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28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Գիտելիքների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արկղ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`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Կիրառելի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3+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տարեկան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վերլուծական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մտածողությունը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առարկաները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հատկանիշների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դասակարգելու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համադրելու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ունակությունը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հիշողությունը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կենտրոնացումը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ճարպկությունը։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46760" cy="438818"/>
                  <wp:effectExtent l="0" t="0" r="0" b="0"/>
                  <wp:docPr id="1775928245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394" cy="4438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28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nil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`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փվիկներ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տեսակավորող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սորտեր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Խելացի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ձվիկներ</w:t>
            </w:r>
            <w:r>
              <w:rPr>
                <w:rFonts w:ascii="MS Gothic" w:eastAsia="MS Gothic" w:hAnsi="MS Gothic" w:cs="MS Gothic" w:hint="eastAsia"/>
                <w:color w:val="000000"/>
                <w:sz w:val="18"/>
                <w:szCs w:val="18"/>
              </w:rPr>
              <w:t>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պատկերներ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գույներ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Նշանակությունը՝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մանկավարժի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սենյակի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կահավորման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6-12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տարեկան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ընկալման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կողմնորոշման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համադրման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39140" cy="683275"/>
                  <wp:effectExtent l="0" t="0" r="3810" b="2540"/>
                  <wp:docPr id="1331131626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378" cy="686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57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խորանարդ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հարթեցված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խավերի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Որոշակի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տեքստիլ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թելեր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ամուր։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78180" cy="678180"/>
                  <wp:effectExtent l="0" t="0" r="7620" b="7620"/>
                  <wp:docPr id="329320921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120" cy="679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89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գնդիկավոր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բաժակներ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բաժակներ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(12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երանգների՝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կարմիր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վարդագույն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նարնջագույն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կանաչ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երկնագույն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կապույտ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մանուշակագույն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սպիտակ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մոխրագույն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շագանակագույն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):* 12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ձվիկներ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գնդիկներ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բաժակի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* 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խոշոր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թաս՝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ձվիկները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գնդիկները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մեկտեղ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image_fca906.png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ֆայլում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* 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գդալ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աքցան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ընտրության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գնդիկները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բաժակների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*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Բաժակների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մոտավոր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50-60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մոտավոր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35-40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Ձվիկների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գնդիկների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35-45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խոշոր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ձևաչափ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ափին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69395" cy="784860"/>
                  <wp:effectExtent l="0" t="0" r="0" b="0"/>
                  <wp:docPr id="998013023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33" cy="792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53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Մրգեր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Բանջարեղեն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`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ստվարաթուղթ</w:t>
            </w:r>
          </w:p>
          <w:p w:rsidR="00EA3BF5" w:rsidRDefault="00D32C9E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Նյութը՝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թուղթ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(</w:t>
            </w:r>
            <w:r>
              <w:rPr>
                <w:rFonts w:ascii="GHEA Grapalat" w:hAnsi="GHEA Grapalat" w:cs="Sylfaen"/>
                <w:sz w:val="18"/>
                <w:szCs w:val="18"/>
              </w:rPr>
              <w:t>տպված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պատկերներով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քարտերով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>)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  <w:lang w:val="en-US"/>
              </w:rPr>
              <w:t xml:space="preserve"> </w:t>
            </w:r>
          </w:p>
          <w:p w:rsidR="00EA3BF5" w:rsidRDefault="00D32C9E">
            <w:pPr>
              <w:pStyle w:val="NormalWeb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թղթե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նյութ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կողմից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մրգերի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բանջարեղենի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ճանաչման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անվանման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տարբերակման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դասակարգման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նկար</w:t>
            </w:r>
            <w:r>
              <w:rPr>
                <w:rFonts w:ascii="GHEA Grapalat" w:hAnsi="GHEA Grapalat"/>
                <w:sz w:val="18"/>
                <w:szCs w:val="18"/>
              </w:rPr>
              <w:t>-</w:t>
            </w:r>
            <w:r>
              <w:rPr>
                <w:rFonts w:ascii="GHEA Grapalat" w:hAnsi="GHEA Grapalat" w:cs="Sylfaen"/>
                <w:sz w:val="18"/>
                <w:szCs w:val="18"/>
              </w:rPr>
              <w:t>քարտերի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միջոցով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սովորում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տարբերել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մրգերն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բանջարեղենը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նկարագրել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դրանց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գույնը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ձևը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հատկությունները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։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20274" cy="678180"/>
                  <wp:effectExtent l="0" t="0" r="3810" b="7620"/>
                  <wp:docPr id="1151157415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048" cy="680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90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`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ստվարաթուղթ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փայտ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պլաստմասե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մասեր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Sylfaen"/>
                <w:sz w:val="18"/>
                <w:szCs w:val="18"/>
              </w:rPr>
              <w:t>կախված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փազլի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տեսակից</w:t>
            </w:r>
            <w:proofErr w:type="gramStart"/>
            <w:r>
              <w:rPr>
                <w:rFonts w:ascii="GHEA Grapalat" w:hAnsi="GHEA Grapalat"/>
                <w:sz w:val="18"/>
                <w:szCs w:val="18"/>
              </w:rPr>
              <w:t>)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Tahoma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pStyle w:val="NormalWeb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Զարգացնող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բաղկացած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առանձին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մասերից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որոնք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միացնում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ստանալով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ամբողջական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պատկեր։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տեսողական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ընկալման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ամբողջական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պատկերի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ձևավորման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տրամաբանական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մտածողության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խնդիրների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լուծման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համար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։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02425" cy="685800"/>
                  <wp:effectExtent l="0" t="0" r="2540" b="0"/>
                  <wp:docPr id="1263475036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6446" cy="68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24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Ժամացույց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թայմեր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կոմպակտ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Նեյտրալ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սպիտակ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երանգներ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ինդիկատոր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սկավառ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հետհաշվարկի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աստիճանաբար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անհետանում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ցույց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մնացած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Կառավարում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պտտվող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սահմանել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55015" cy="755015"/>
                  <wp:effectExtent l="0" t="0" r="6985" b="6985"/>
                  <wp:docPr id="108564531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216" cy="756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15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Հույզերի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3BF5" w:rsidRDefault="00D32C9E">
            <w:pPr>
              <w:spacing w:line="240" w:lineRule="auto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sz w:val="18"/>
                <w:szCs w:val="18"/>
              </w:rPr>
              <w:t>Խաղը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12 </w:t>
            </w:r>
            <w:r>
              <w:rPr>
                <w:rFonts w:ascii="GHEA Grapalat" w:hAnsi="GHEA Grapalat" w:cs="Calibri"/>
                <w:sz w:val="18"/>
                <w:szCs w:val="18"/>
              </w:rPr>
              <w:t>տարեկանից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դեռահասների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sz w:val="18"/>
                <w:szCs w:val="18"/>
              </w:rPr>
              <w:t>Խաղային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խտության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ստվարաթղթից՝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պաշտպանիչ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ծածկույթով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դրանց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ամրությունը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հնարավորությունը։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ներառում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168 </w:t>
            </w:r>
            <w:r>
              <w:rPr>
                <w:rFonts w:ascii="GHEA Grapalat" w:hAnsi="GHEA Grapalat" w:cs="Calibri"/>
                <w:sz w:val="18"/>
                <w:szCs w:val="18"/>
              </w:rPr>
              <w:t>խաղաքարտ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sz w:val="18"/>
                <w:szCs w:val="18"/>
              </w:rPr>
              <w:t>որոնցից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84-</w:t>
            </w:r>
            <w:r>
              <w:rPr>
                <w:rFonts w:ascii="GHEA Grapalat" w:hAnsi="GHEA Grapalat" w:cs="Calibri"/>
                <w:sz w:val="18"/>
                <w:szCs w:val="18"/>
              </w:rPr>
              <w:t>ը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sz w:val="18"/>
                <w:szCs w:val="18"/>
              </w:rPr>
              <w:t>Արտահայտություն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» </w:t>
            </w:r>
            <w:r>
              <w:rPr>
                <w:rFonts w:ascii="GHEA Grapalat" w:hAnsi="GHEA Grapalat" w:cs="Calibri"/>
                <w:sz w:val="18"/>
                <w:szCs w:val="18"/>
              </w:rPr>
              <w:t>խաղաքարտեր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են՝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դեմքի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արտահայտությունների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իրավիճակների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վարքային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դրսևորումների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միջոցով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հույզերի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ճանաչման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sz w:val="18"/>
                <w:szCs w:val="18"/>
              </w:rPr>
              <w:t>իսկ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84-</w:t>
            </w:r>
            <w:r>
              <w:rPr>
                <w:rFonts w:ascii="GHEA Grapalat" w:hAnsi="GHEA Grapalat" w:cs="Calibri"/>
                <w:sz w:val="18"/>
                <w:szCs w:val="18"/>
              </w:rPr>
              <w:t>ը՝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sz w:val="18"/>
                <w:szCs w:val="18"/>
              </w:rPr>
              <w:t>Էմոցիա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» </w:t>
            </w:r>
            <w:r>
              <w:rPr>
                <w:rFonts w:ascii="GHEA Grapalat" w:hAnsi="GHEA Grapalat" w:cs="Calibri"/>
                <w:sz w:val="18"/>
                <w:szCs w:val="18"/>
              </w:rPr>
              <w:t>խաղաքարտեր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ներկայացնում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զգացմունքների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հուզ</w:t>
            </w:r>
            <w:r>
              <w:rPr>
                <w:rFonts w:ascii="GHEA Grapalat" w:hAnsi="GHEA Grapalat" w:cs="Calibri"/>
                <w:sz w:val="18"/>
                <w:szCs w:val="18"/>
              </w:rPr>
              <w:t>ական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վիճակների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անվանումներ։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line="240" w:lineRule="auto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ներառում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6 </w:t>
            </w:r>
            <w:r>
              <w:rPr>
                <w:rFonts w:ascii="GHEA Grapalat" w:hAnsi="GHEA Grapalat" w:cs="Calibri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քվեարկման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քարտեր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խաղացողների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ընտրությունը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sz w:val="18"/>
                <w:szCs w:val="18"/>
              </w:rPr>
              <w:t>կարծիքը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արձագանքը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նշելու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6 </w:t>
            </w:r>
            <w:r>
              <w:rPr>
                <w:rFonts w:ascii="GHEA Grapalat" w:hAnsi="GHEA Grapalat" w:cs="Calibri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ամրակներ՝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քարտերի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խաղային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տարրերի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ամրացման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խաղայ</w:t>
            </w:r>
            <w:r>
              <w:rPr>
                <w:rFonts w:ascii="GHEA Grapalat" w:hAnsi="GHEA Grapalat" w:cs="Calibri"/>
                <w:sz w:val="18"/>
                <w:szCs w:val="18"/>
              </w:rPr>
              <w:t>ին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գործընթացի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կազմակերպման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line="240" w:lineRule="auto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sz w:val="18"/>
                <w:szCs w:val="18"/>
              </w:rPr>
              <w:t>Խաղաքարտերը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չափերով՝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բռնում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sz w:val="18"/>
                <w:szCs w:val="18"/>
              </w:rPr>
              <w:t>դասավորում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օգտագործում։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Դրանց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ներկայացված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պատկերներն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տեքստային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մշակված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պարզ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sz w:val="18"/>
                <w:szCs w:val="18"/>
              </w:rPr>
              <w:t>հասկանալի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տարիքային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խմբին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ձևա</w:t>
            </w:r>
            <w:r>
              <w:rPr>
                <w:rFonts w:ascii="GHEA Grapalat" w:hAnsi="GHEA Grapalat" w:cs="Calibri"/>
                <w:sz w:val="18"/>
                <w:szCs w:val="18"/>
              </w:rPr>
              <w:t>չափով։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line="240" w:lineRule="auto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տեսանկյունից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օգտագործված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կրթական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միջավայրերում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կիրառման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Քարտերի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եզրերը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մշակված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նպատակով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sz w:val="18"/>
                <w:szCs w:val="18"/>
              </w:rPr>
              <w:t>դրանք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չեն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պարունակում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sz w:val="18"/>
                <w:szCs w:val="18"/>
              </w:rPr>
              <w:t>վտանգավոր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դետալներ։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</w:p>
          <w:p w:rsidR="00EA3BF5" w:rsidRDefault="00EA3BF5">
            <w:pPr>
              <w:spacing w:line="240" w:lineRule="auto"/>
              <w:rPr>
                <w:rFonts w:ascii="GHEA Grapalat" w:hAnsi="GHEA Grapalat" w:cs="Calibri"/>
                <w:sz w:val="18"/>
                <w:szCs w:val="18"/>
                <w:highlight w:val="yellow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31520" cy="715617"/>
                  <wp:effectExtent l="0" t="0" r="0" b="8890"/>
                  <wp:docPr id="10290836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6923" cy="7209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53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Սցիալական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հմտություններ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before="100" w:beforeAutospacing="1" w:after="100" w:afterAutospacing="1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Խաղը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6 </w:t>
            </w:r>
            <w:r>
              <w:rPr>
                <w:rFonts w:ascii="GHEA Grapalat" w:hAnsi="GHEA Grapalat"/>
                <w:sz w:val="18"/>
                <w:szCs w:val="18"/>
              </w:rPr>
              <w:t>տարեկանից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բարձր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երեխաների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ուղղված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սոցիալական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մտածողության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հաղորդակցական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խնդիրների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լուծման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որոշումների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կայացման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տարբեր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իրական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իրավիճակներում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վարքագծի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ձևավորման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զարգացմանը։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before="100" w:beforeAutospacing="1" w:after="100" w:afterAutospacing="1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Խաղային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նյութերը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պատրաստված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բարձրորակ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թղթե</w:t>
            </w:r>
            <w:r>
              <w:rPr>
                <w:rFonts w:ascii="GHEA Grapalat" w:hAnsi="GHEA Grapalat"/>
                <w:sz w:val="18"/>
                <w:szCs w:val="18"/>
              </w:rPr>
              <w:t>/</w:t>
            </w:r>
            <w:r>
              <w:rPr>
                <w:rFonts w:ascii="GHEA Grapalat" w:hAnsi="GHEA Grapalat"/>
                <w:sz w:val="18"/>
                <w:szCs w:val="18"/>
              </w:rPr>
              <w:t>ստվարաթղթե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քարտերից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որոնք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բազմակի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օգտագործման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Հավաքածուն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ներառում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60 </w:t>
            </w:r>
            <w:r>
              <w:rPr>
                <w:rFonts w:ascii="GHEA Grapalat" w:hAnsi="GHEA Grapalat"/>
                <w:sz w:val="18"/>
                <w:szCs w:val="18"/>
              </w:rPr>
              <w:t>թղթե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խաղաքարտ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58 </w:t>
            </w:r>
            <w:r>
              <w:rPr>
                <w:rFonts w:ascii="GHEA Grapalat" w:hAnsi="GHEA Grapalat"/>
                <w:sz w:val="18"/>
                <w:szCs w:val="18"/>
              </w:rPr>
              <w:t>հարցադրում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որոնք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վերաբերում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իրական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կյանքի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տարբեր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իրավիճակների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քննարկմանը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վերլուծությանը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հնա</w:t>
            </w:r>
            <w:r>
              <w:rPr>
                <w:rFonts w:ascii="GHEA Grapalat" w:hAnsi="GHEA Grapalat"/>
                <w:sz w:val="18"/>
                <w:szCs w:val="18"/>
              </w:rPr>
              <w:t>րավոր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լուծումների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որոնմանը։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before="100" w:beforeAutospacing="1" w:after="100" w:afterAutospacing="1" w:line="240" w:lineRule="auto"/>
              <w:rPr>
                <w:rFonts w:ascii="GHEA Grapalat" w:hAnsi="GHEA Grapalat" w:cs="Calibri"/>
                <w:color w:val="0563C1"/>
                <w:sz w:val="18"/>
                <w:szCs w:val="18"/>
                <w:u w:val="single"/>
              </w:rPr>
            </w:pPr>
            <w:r>
              <w:rPr>
                <w:rFonts w:ascii="GHEA Grapalat" w:hAnsi="GHEA Grapalat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տեսանկյունից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խաղը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պատրաստված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երեխաների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օգտագործման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անվտանգ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նյութերից։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Քարտերի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եզրերը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մշակված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անվտանգ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կիրառման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նպատակով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խաղային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հավաքածուն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չի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պարունակում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փոքր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վտանգավոր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սուր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բաղադրիչնե</w:t>
            </w:r>
            <w:r>
              <w:rPr>
                <w:rFonts w:ascii="GHEA Grapalat" w:hAnsi="GHEA Grapalat"/>
                <w:sz w:val="18"/>
                <w:szCs w:val="18"/>
              </w:rPr>
              <w:t>ր։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52086" cy="990600"/>
                  <wp:effectExtent l="0" t="0" r="0" b="0"/>
                  <wp:docPr id="1778336218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115" cy="998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10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Խմբային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տարեկանից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թիմային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համագործակցության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հաղորդակցական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սոցիալական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փոխազդեցության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ստեղծագործական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տրամաբանական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մտածողության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զարգացմանը։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խտութ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ստվարաթղթե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խաղաքարտ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պարունակում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առաջադրանքներ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հարցեր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իրավիճակներ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գործողություններ՝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խմբային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գործընթացի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կազմակերպմա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տեսանկյունից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նյութերից։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չունեն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վտանգավոր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բաղադրիչներ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հարմարեցված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կիրառման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կրթական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միջավայրերում։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77240" cy="924052"/>
                  <wp:effectExtent l="0" t="0" r="3810" b="9525"/>
                  <wp:docPr id="331365782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158" cy="928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60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Դերախաղի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սոցիալական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սցենարների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before="100" w:beforeAutospacing="1" w:after="100" w:afterAutospacing="1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Խաղային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հավաքածուն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3 </w:t>
            </w:r>
            <w:r>
              <w:rPr>
                <w:rFonts w:ascii="GHEA Grapalat" w:hAnsi="GHEA Grapalat"/>
                <w:sz w:val="18"/>
                <w:szCs w:val="18"/>
              </w:rPr>
              <w:t>տարեկանից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բարձր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երեխաների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Այն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պատրաստված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բարձր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խտության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թղթե</w:t>
            </w:r>
            <w:r>
              <w:rPr>
                <w:rFonts w:ascii="GHEA Grapalat" w:hAnsi="GHEA Grapalat"/>
                <w:sz w:val="18"/>
                <w:szCs w:val="18"/>
              </w:rPr>
              <w:t>/</w:t>
            </w:r>
            <w:r>
              <w:rPr>
                <w:rFonts w:ascii="GHEA Grapalat" w:hAnsi="GHEA Grapalat"/>
                <w:sz w:val="18"/>
                <w:szCs w:val="18"/>
              </w:rPr>
              <w:t>ստվարաթղթե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նյութից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ապահովում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քարտերի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ամրությունը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բազմակի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օգտագործման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հնարավորությունը։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Հավաքածուն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ներառում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72 </w:t>
            </w:r>
            <w:r>
              <w:rPr>
                <w:rFonts w:ascii="GHEA Grapalat" w:hAnsi="GHEA Grapalat"/>
                <w:sz w:val="18"/>
                <w:szCs w:val="18"/>
              </w:rPr>
              <w:t>թղթե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խաղաքարտ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որոնք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ներկայացնո</w:t>
            </w:r>
            <w:r>
              <w:rPr>
                <w:rFonts w:ascii="GHEA Grapalat" w:hAnsi="GHEA Grapalat"/>
                <w:sz w:val="18"/>
                <w:szCs w:val="18"/>
              </w:rPr>
              <w:t>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տարբեր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իրական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կյանքի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իրավիճակներ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lastRenderedPageBreak/>
              <w:t>սոցիալական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դեպքեր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քննարկման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թեմաներ՝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նպաստելով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երեխայի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սոցիալական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հաղորդակցության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իրավիճակների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ընկալման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զարգացմանը։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Կազմում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ներառված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նաև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խաղի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կանոնները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բացատրող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ուղեցույց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մանրամասն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ներկայաց</w:t>
            </w:r>
            <w:r>
              <w:rPr>
                <w:rFonts w:ascii="GHEA Grapalat" w:hAnsi="GHEA Grapalat"/>
                <w:sz w:val="18"/>
                <w:szCs w:val="18"/>
              </w:rPr>
              <w:t>նում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խաղի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կազմակերպման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կիրառման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առաջադրանքների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իրականացման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կարգը։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before="100" w:beforeAutospacing="1" w:after="100" w:afterAutospacing="1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Օգտագործված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նյութերը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անվտանգ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երեխաների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օգտագործման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Քարտերն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ունեն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ամուր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կառուցվածք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երկարատև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կիրառման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չեն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պարունակում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սուր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եզրեր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երեխայի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վտանգ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ներկայացնող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բաղադրիչներ։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noProof/>
                <w:color w:val="FF0000"/>
                <w:sz w:val="18"/>
                <w:szCs w:val="18"/>
              </w:rPr>
              <w:drawing>
                <wp:inline distT="0" distB="0" distL="0" distR="0">
                  <wp:extent cx="769620" cy="769620"/>
                  <wp:effectExtent l="0" t="0" r="0" b="0"/>
                  <wp:docPr id="79603185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9620" cy="769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b/>
                <w:bCs/>
                <w:color w:val="FF0000"/>
                <w:sz w:val="18"/>
                <w:szCs w:val="18"/>
              </w:rPr>
              <w:t> </w:t>
            </w:r>
          </w:p>
        </w:tc>
      </w:tr>
      <w:tr w:rsidR="00EA3BF5">
        <w:trPr>
          <w:trHeight w:val="110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1-01/01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7-07/07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առարկա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–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պասիվ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ակտիվ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բառապաշարի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ձևավորում։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15×20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Եռաշերտ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լամինացում՝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առավել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ծառայելու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առարկաների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Մրգեր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բանջարեղեններ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ընտանիքի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անդամները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խմբից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մեկական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66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FF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26569" cy="754380"/>
                  <wp:effectExtent l="0" t="0" r="0" b="7620"/>
                  <wp:docPr id="2045418896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430" cy="759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20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Սյուժետադերային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Կապակցված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խոսքի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քերականական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շարահյուսական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կառույցների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իրավիճակային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վերլուծություն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սոցիալական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խթանում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Բովանդակություն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ներառեն՝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Իրավիճակային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Առօրյա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կյանքի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տեսարաններ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դպրոց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տրանսպորտ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խանութ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շփում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հասակակիցների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հետաքրքրություններին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Գործողությունների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հաջորդականություն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4-6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շարքեր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պատմություն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կազմում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30–50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թեմատիկ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Տեխնիկական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տվյալներ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12×18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բավականաչափ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մեշ՝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մանրամասները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ստվարաթուղթ՝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լամինացված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դիմացկունությունն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երկարատև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Ոճը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Ռեալիստիկ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իլյուստրացիաներ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խուսափել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չափազանց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պարզունակ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նկարներից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16132" cy="922020"/>
                  <wp:effectExtent l="0" t="0" r="8255" b="0"/>
                  <wp:docPr id="1308773874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8717" cy="9253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87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Սյուժետադերային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1-01/01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հաջորդականություն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պատմություններից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որտեղ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սյուժե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4-6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շարքերով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վերլուծի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դասավորի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ճիշտ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ժամանակագրական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տրամաբանական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հաջորդ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ականությամբ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սկիզբ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կազմի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ամբողջական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պատմություն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Թեմատիկ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բովանդակություն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բազմազան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իրավիճակային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Առօրյա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կենցաղային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տեսարաններ՝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արկածներ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երևույթներ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ձմեռային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առօրյա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հոգսեր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Սոցի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ալական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իրավիճակային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պատմություններ՝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շփում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հասակակիցների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հետաքրքրություն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վերլուծություն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սոցիալական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կանխարգելիչ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տեսարաններ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իրավախախտում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ոստիկանության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արձագանք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հետևանքներ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պարունակի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30–50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բաժանված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թեմատիկ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պատմությունների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Տեխնիկական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տվյալներ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պահանջներ՝Չափսերը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12×18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բավականաչափ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պատանին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մանրամասները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արտահայտությունները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էմոցիաները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գործողությունները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ստվարաթղթից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երեսն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մաշվածության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ճմռթվելը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երաշխավորում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երկարատև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ինտենսիվ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կլինիկական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պայմաններում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Գեղարվեստական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ոճ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իլյուստրացիաներ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ռեալիստիկ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նկարներ՝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ընդգծված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կերպարներով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խուսափել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չափազանց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պարզունակ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սխեմատիկ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նիշերից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կիրառելի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դպրոցականների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թերապիայում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:3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հիգիենա՝Տուփ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մատակարարվի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անվանումը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ուղեցույցը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3+):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Լամինացված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ծածկույթի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շնորհիվ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պարբերաբար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հակաբակտերիալ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անձեռոցիկներով՝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տպագրութ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33986" cy="952500"/>
                  <wp:effectExtent l="0" t="0" r="4445" b="0"/>
                  <wp:docPr id="1751016902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9181" cy="958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8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Սյուժետադերային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7-07/07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մեխանիզմ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տրամաբանական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պատմություններ՝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4-6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Սյուժեները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որոշակի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բարդություն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դասավորի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հաջորդականության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կարողանա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բացատրել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րոսների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արարքների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դրդապատճառները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կանխատեսել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հետևանքները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Թեմատիկ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(6-12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տարեկանների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Պատմությունները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կրտսեր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դպրոցականների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հետաքրքրություններին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սոցիալական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միջավայրին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Իրավիճակային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իրավական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գիտակցություն՝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խախտում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պարունակող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վարքագիծ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գողություն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իրավախախտում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ոստիկանության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արձագանք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արդարադատություն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պատասխանատվություն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Միջանձնային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հարաբերություններ՝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կոնֆլիկտների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լուծում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դպրոցում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ընկերասիրություն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փոխօգնություն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թիմային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վարվեցողության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կանոնները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տրանսպորտում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խանութում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Էմոցիոնալ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ինտելեկտ՝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հերոսների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արտահայտությունների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վախի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զարմանքի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մեղքի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ուրախության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տխրության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ճանաչում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մեկնաբանում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պարունակի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15-18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պատմություններ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70-80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բազմազանությունն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տեխնիկական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պահանջներ՝Չափսերը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օպտիմալ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12×18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խմբային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անհատական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կերպա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ժեստերը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սյուժետային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երկրորդական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պլանները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ստվարաթղթից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ամբողջությամբ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լամինացված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փայլուն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ծածկույթով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պաշտպանում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մաշվելուց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թեքվելու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երկարատև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կլինիկական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շահագործում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Գեղարվեստական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ոճ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արդիական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իլյուստրացիաներով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հագեցած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խուսափել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չափազանց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պարզունակ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մանկահասակ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ոճից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-12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տարեկան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չառաջանա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դիմադրություն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:3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հիգիենա՝Պահպանում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թեմաների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պատմությունների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առանձնացված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բաժանարարներով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կհեշտացնի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մասնագետի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Լամինացիայի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շնորհիվ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դիմակայեն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հակաբակտերիալ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անձեռոցիկներով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պարբերաբար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18250" cy="861060"/>
                  <wp:effectExtent l="0" t="0" r="5715" b="0"/>
                  <wp:docPr id="1950752057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9939" cy="863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557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նախադպրոցական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առանձնահատկություններ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խոսքի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հապաղում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սենսորային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տակտիլ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խնդիրներ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աուտիզմ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անձանց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լոգոպեդական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հոգեբանական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իրականացման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բառապաշարի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հարստացման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ճանաչողական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ունակությունների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առարկաների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դասակարգման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եռալեզու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հայերեն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անգլերեն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ռուսերեն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ուսուցման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թեմատիկ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հավաքածուներից՝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Մրգեր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(Fruits)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Բանջարեղեն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(Vegetables)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Սպասք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/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Խոհանոցային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պարագաներ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(Tableware / Kitchen utensils)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4.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Կահույք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(Furniture)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5.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Տրանսպորտ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(Transport)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6.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(Colors &amp; Shapes)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7.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Գործողություններ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(Actions / Verbs)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8.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սենյակներ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(Rooms)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9.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Մասնագիտություններ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/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Մասնագիտացումներ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(Professions)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10.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Մարմնի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(Body parts)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թեմատիկ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միավոր։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160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x 14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10.5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x 14.8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միջազգային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A6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սահմաններում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տեղավորվելու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կավճապատ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վարաթղթից՝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vertAlign w:val="superscript"/>
              </w:rPr>
              <w:t>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խտությամբ։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լամինացված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պաշտպանիչ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մաշվածությունից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խոնավությունից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պաշտպանելու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երկարատև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օգտագործումն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սենսորային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խնդիրներ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անձանց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տրավմաներից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զերծ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Լեզվական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առարկայի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գործողության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անվանումը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լեզվով՝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հայերեն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անգլերեն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ռուսերեն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ուղղագրական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տառասխալների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Պատկերների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կոնտրաստայնությամբ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(contrast)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գունագեղ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նկարազարդումներով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լուսանկարներով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հասանելի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ընկալելի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խնդիրներ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4.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թեմատիկ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կատեգորիա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գործարանային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թղթապանակով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տվյալ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թեմայի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նվանումը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սահմանափակումը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(3+)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նշանները։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sz w:val="18"/>
                <w:szCs w:val="18"/>
              </w:rPr>
              <w:drawing>
                <wp:inline distT="0" distB="0" distL="0" distR="0">
                  <wp:extent cx="688340" cy="679323"/>
                  <wp:effectExtent l="0" t="0" r="0" b="6985"/>
                  <wp:docPr id="62992213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476" cy="683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sz w:val="18"/>
                <w:szCs w:val="18"/>
              </w:rPr>
              <w:t> </w:t>
            </w:r>
          </w:p>
        </w:tc>
      </w:tr>
      <w:tr w:rsidR="00EA3BF5">
        <w:trPr>
          <w:trHeight w:val="2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Դիդակտիկ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Գտիր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Թեմատիկա՝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աշխարհ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1-01/01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7-07/07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ընկալման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ճանաչման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կողմնորոշման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համեմատության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վերլուծության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խոսքի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գործընթացում։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Բարդության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մակարդակ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դետալիզացիայով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ուրվագծերով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թռչունների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վայրի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դիրքեր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սիլուետներ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որտեղ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ստվերների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խուսափել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մանկապարտեզի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պարզունա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մուլտհերոս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պատկերներից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մատրիցաներ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որոնցից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ստվերները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ուրվագծերը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ռեալիստիկ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ճիշտ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Տեխնիկական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տվյալներ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ստվարաթուղթ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լամինացված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պաշտպանիչ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մաշվածքակայունություն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կանոնավոր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ախտահանել։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ոճը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Ռեալիստիկ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գրաֆիկական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իլյուստրացիաներ՝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եզրագծերով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ստվերներով։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46760" cy="795251"/>
                  <wp:effectExtent l="0" t="0" r="0" b="5080"/>
                  <wp:docPr id="1927937435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0249" cy="798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431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Դիդակտիկ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Գտիր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Թեմատիկա՝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մրգեր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հատապտուղներ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1-01/01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7-07/07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ընկալման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կողմնորոշման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խոսքի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հարստացում՝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պատճառահետևանքային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նկարագրման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Բարդության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մակարդակ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առավելագույնս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ռեալիստիկ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ուրվագծեր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պարզապես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խնձոր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նարինջ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մրգեր՝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տերևներով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ճյուղերով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հատապտուղների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փնջեր՝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ղող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ելակ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մոշ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որտեղ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ստվերների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մանրակրկիտ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զննում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կենտրոնացում։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մատրիցաներ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որոնցից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մրգերի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հատապտուղների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ստվերները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սիլուետները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ռեալիստիկ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ճիշտ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համադրվեն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իրենց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ստվերների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Տեխնիկական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տվյալներ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ստվարաթուղթ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լամինացված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պաշտպանիչ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րատև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կանոնավոր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ոճը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իլյուստրացիաներ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գրաֆիկական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ռեալիստիկ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նկարներ՝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եզրագծերով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ստվերներով։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46760" cy="795251"/>
                  <wp:effectExtent l="0" t="0" r="0" b="5080"/>
                  <wp:docPr id="103079041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056" cy="797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503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փազլ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խաղաքարտերով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ստվերների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համընկման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7-07/07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առանձնահատկություններ՝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Բաղադրությունը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4-6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ստվարաթղթե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վահանակներ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առարկաների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մրգեր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հագուստ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տրանսպորտ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ուրվագծերը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ստվերները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խաղաքարեր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30-36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քառակուսի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սալիկներ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առարկաների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իրատեսական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վերլուծության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գտնի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վահանակի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ճիշտ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խորշում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տեղում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խաղաքարերը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սալիկները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անթերի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անհարթությունների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փշերի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ակտիվ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չվնասեն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Տպագրություն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տպագրված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դիմակայելով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մաշվածությանը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Խաղաքարերի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մատակար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խաղաքարերի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կորուստը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ենթակա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հակաբակտերիալ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անձեռոցիկներով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պարբերաբար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սրբվելուն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մշակմանը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30885" cy="727651"/>
                  <wp:effectExtent l="0" t="0" r="0" b="0"/>
                  <wp:docPr id="896923966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6240" cy="732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89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փազլ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խաղակարթերով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ստվերների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համնկման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1-01/01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խոհանոցային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սպասքի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պարագաները՝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12-15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պարտադիր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կափարիչով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կաթսա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թավա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),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սուրճի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բաժակներ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),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աղանդերի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ափսեներ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ուտելիքի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խոհարարական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պարագաներ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գդալներ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պատառաքաղներ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Դիզայն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լուծում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հագեցած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կարմիր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մանուշակագույն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կանաչ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վարդագույն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տարբերակումն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զուգորդումը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մարզելու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պարագաների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հարմարեցված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տարեկան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անատոմիական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առանձնահատկություններին՝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վստահ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(grip):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Ողջ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սպասքը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զուրկ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(BPA-free)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որևէ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տհաճ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քիմիական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ապրանքը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գդալների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կատարելապես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խորդուբորդություններ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առանձնացող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տրավմատիկ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ներկայացնել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Սպասքի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100%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օճառաջրով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պարբերական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հակաբակտերիալ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անձեռոցիկներով՝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խամրման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դեֆորմացիայի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81309" cy="784860"/>
                  <wp:effectExtent l="0" t="0" r="0" b="0"/>
                  <wp:docPr id="2109674781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6165" cy="789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07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Ստվերներ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`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թեմաներ՝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միրգ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բանջարեղեն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,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կենդանի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,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տրանսպորտ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pStyle w:val="pdq2pgselectionanchorcontainer"/>
              <w:spacing w:after="0"/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</w:pP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Խաղային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հավաքածուի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չափերն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են՝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27×18.5×4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սմ։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Այն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նախատեսված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է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3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տարեկանից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բարձր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երեխաների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համար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և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ներառում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է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36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փոքր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քարտ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և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4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մեծ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քարտ։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Յուրաքանչյուր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փոքր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քարտի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վրա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ներկայացված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պատկերին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համապատասխան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նախատեսված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է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համապատասխան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ստվերային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պատկեր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,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իսկ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մեծ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քարտերի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վրա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տեղադրված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են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ստվերների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հավաքածուներ։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Խաղի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ընթացքում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երեխան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պետք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է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ճանաչի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փոքր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քարտի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պատկերը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,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գտնի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դրան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համապատասխան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ստվերը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և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ճիշտ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տեղադրի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այն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մեծ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ստվերներով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քարտի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վրա։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Խաղը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նպաստում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է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երեխայի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տեսողական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ընկալման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,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ուշադրության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կենտրոնացման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,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համեմատելու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,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դասակարգելու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և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տրամաբանական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կապեր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հաստատելու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հմտությունների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զարգացմանը։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</w:p>
          <w:p w:rsidR="00EA3BF5" w:rsidRDefault="00D32C9E">
            <w:pPr>
              <w:pStyle w:val="pdq2pgselectionanchorcontainer"/>
              <w:spacing w:after="0"/>
              <w:rPr>
                <w:rFonts w:ascii="GHEA Grapalat" w:hAnsi="GHEA Grapalat" w:cs="Calibri"/>
                <w:color w:val="0563C1"/>
                <w:sz w:val="18"/>
                <w:szCs w:val="18"/>
                <w:u w:val="single"/>
                <w:lang w:val="en-US" w:eastAsia="en-US"/>
              </w:rPr>
            </w:pP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Հավաքածուն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պատրաստված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է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անվտանգ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և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երեխաների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օգտագործման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համար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նախատեսված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նյութերից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,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ունի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ամուր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կառուցվածք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և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նախատեսված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է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բազմակի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օգտագործման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համար։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  <w:t>Քարտերը չունեն սուր եզրեր կամ երեխայի անվտանգությանը սպառնացող բաղադրիչներ։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sz w:val="18"/>
                <w:szCs w:val="18"/>
              </w:rPr>
              <w:drawing>
                <wp:inline distT="0" distB="0" distL="0" distR="0">
                  <wp:extent cx="700414" cy="464820"/>
                  <wp:effectExtent l="0" t="0" r="4445" b="0"/>
                  <wp:docPr id="1971989009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6712" cy="46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sz w:val="18"/>
                <w:szCs w:val="18"/>
              </w:rPr>
              <w:t> </w:t>
            </w:r>
          </w:p>
        </w:tc>
      </w:tr>
      <w:tr w:rsidR="00EA3BF5">
        <w:trPr>
          <w:trHeight w:val="269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փազլներ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չափսերը՝Տախտակի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փորվածքներ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ակոսներ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ճիշտ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բարդության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առաջադրանքներ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Խեղդվելու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ռիսկը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միջակայքում՝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բռնելիս։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առկայություն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գլխիկ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խցան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պինցետային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բռնվածքով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Թեմատիկ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բազմազանություն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թեմաներով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ծովային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ընտանի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վայրի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տրանսպորտ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հագուստ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մրգեր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բանջարեղեն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ճանաչելի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գույներով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:2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խիտ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բազմաշերտ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նրբատախտակից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ֆանեռա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թույլատրվում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շերտավորվող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ճկվող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կարտոնե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հղկված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խորդուբորդությունների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մազիկների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փշերի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տպագրություն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տպագրությունը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իրականացված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ուղիղ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չպարունակող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թաղանթապատում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պոկվում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թեփոտվում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եթե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բերանը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հիգիենա՝Մաքրում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Տախտակներն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սրբվեն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անձեռոցիկներով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դիմակայեն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ագրեսիվ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պարբերական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64540" cy="553819"/>
                  <wp:effectExtent l="0" t="0" r="0" b="0"/>
                  <wp:docPr id="1025140015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3772" cy="560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341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փազլ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Մոնտեսսորի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1-01/01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7-07/07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20 x 20 x 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Փազլը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փոսիկներից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խորշերից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որտեղ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Դիդակտիկ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Սորտավորում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քառակուսի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եռանկյուն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բազմաշերտ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հաջորդականությամբ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սովորել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»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հասկացությունը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համադրումը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առկայություն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կլորավուն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գլխիկ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ցետային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բռնվածքով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պինդ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Մակերեսները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անթե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շլիֆովացված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որևէ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անհարթությունների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փշերի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կարմիր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կապույտ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կանաչ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լաքերը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առողջության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հաշվի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բերանը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Տրավմատիկ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որևէ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65693" cy="769620"/>
                  <wp:effectExtent l="0" t="0" r="0" b="0"/>
                  <wp:docPr id="1252593002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025" cy="7739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62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</w:rPr>
              <w:t>  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Փազլ՝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բռնվող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կտորներով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 (2-6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կտոր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pStyle w:val="pdq2pgselectionanchorcontainer"/>
              <w:spacing w:after="0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  <w:t>Փազլների հավաքածուն նախատեսված է 2 տարեկանից բարձր երեխաների համար։ Հավաքածուն ներառում է 6 առանձին փազլ, որոնցից յուրաքանչյուրը բաղկացած է 4–6 խոշոր չափի կտորներից՝ հարմարեցված փոքր երեխաների ձեռքի չափերին և ապահովելու հեշտ բռնումն ու միացումը։ 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  <w:t xml:space="preserve"> ներկայացված է 5 տարբեր թեմատիկ տարբերակներով, ներառյալ կենդանիների, տրանսպորտի, բնության, առօրյա առարկաների և հեքիաթային կերպարների թեմաներ, ինչը նպաստում է երեխայի հետաքրքրության պահպանմանը և ճանաչողական հմտությունների զարգացմանը։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Փազլները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ստվարաթղթից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երկարատև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Կտորներն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խոշոր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միացվող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նպաստում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ընկալման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տրամաբանական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մտա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ծողության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զարգացմանը։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գրավիչ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պարզ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ճանաչողական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գործընթացները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նպատակով։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96290" cy="784860"/>
                  <wp:effectExtent l="0" t="0" r="3810" b="0"/>
                  <wp:docPr id="952231955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1343" cy="78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15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խմոր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բնութագիր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մակարդակներ՝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մակարդակներ՝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ծանրաբեռնվածությունը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աստիճանաբար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ավելացնելու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գերփափուկ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պինդ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գերպինդ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կոդավորում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մակարդակ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միջազգայնորեն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ընդունված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կոդավորում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մասնագետին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արագ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նույնականացնել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խմորի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պնդությունը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դեղ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կարմիր՝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կանաչ՝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կապույտ՝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պինդ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Ֆիզիկական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Խմորը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օժտված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առաձգականությամբ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սեղմելիս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ձգելիս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տափակեցնելիս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փշրվի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կոպիտ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պատռվի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կորցնի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միասնական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զանգվածը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տեղադրելուց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աստիճանաբար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ինքնահարթեցվող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կետեր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Խմորը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նշանակության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սիլիկոնային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պոլիմերից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բացարձակապես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շփման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զերծ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լատեքսից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(Latex-free),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գլյուտենից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ֆտալատներից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պարունակի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քիմիական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տհաճ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հատկությո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Մածուկը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կպչի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մաշկին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հագուստին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թողնի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յուղոտ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կպչուն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հետքեր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չորանա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օդում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մնալուց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առաձգականությունը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բակտերիալ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հակաբակտերիալ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չնպաստի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բակտերիաների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սնկերի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բազմացմանը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պարբերական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շփումից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Տարրաներ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մակարդակի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խմոր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եթավորված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անհատական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հերմետիկ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թափանցիկ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տարրայում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բանկայում՝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կափարիչով։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Ծավալ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խմորի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զուտ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50-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միջակայքում՝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բավարար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զանգված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մեծահասակի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ամբողջու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տեղավորվելու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մարզումներ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211580" cy="1205492"/>
                  <wp:effectExtent l="0" t="0" r="7620" b="0"/>
                  <wp:docPr id="1995787037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2614" cy="1206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88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Մոնտեսորի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գցատուփ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բաղադրիչները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չափսերը՝Տուփի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խորանարդաձև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ուղղանկյունաձև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երկարավուն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բնիկ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սկավառակները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գցելու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ներկառու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դուրս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դարակ։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մոտավորապես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x 12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x 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միջակայքում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դնելիս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Դարակի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Դուրս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դարակի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կլորավուն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գլխիկ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դարակը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Սկավառակների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կազմում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սկավառակներ։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Խեղդվելու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լիովին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սկավառակների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4-5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(40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Սկավառակները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երանգներով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երկնագույն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նարնջագույն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դեղին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դարակը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սկավառ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խիտ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բազմաշերտ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նրբատախտակից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զերծ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քիմիական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տհաճ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բաղադրիչները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դարակի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սկավառակների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հղկված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հարթեցված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խորդուբորդությունների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մազիկների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փշերի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Սկավառակների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չպարունակող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բերանային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շփման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սրբվի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անձեռոցիկներով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կենտրոններում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ընդունված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պարբերական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47700" cy="647700"/>
                  <wp:effectExtent l="0" t="0" r="0" b="0"/>
                  <wp:docPr id="1874194004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3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Մոնտեսորի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“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Բանալիներ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կողպեքներ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”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կախովի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կողպեք՝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անջատվող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բանալիով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Դռան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շրջադարձային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վերնափական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/задвижка),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Լծակավոր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սողնակավոր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շնիկ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կեռիկ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Շղթայով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դռան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Կոճակով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սեղմակով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մեխանիզմ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Բանալիների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համակարգ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բանալի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կապոց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կոնկրետ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կողպեքին՝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սորտավորում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համադրում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Բանալիների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3-6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տարեկան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պտտելու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Ստենդը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արկղը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կողպեքների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խիտ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բազմաշերտ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նրբատախտակից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զերծ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քիմիական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տհաճ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կողպեքները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փականներն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բանալիները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չժանգոտվող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խիտ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ինտենսիվ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մեխանիզմները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լռվեն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կոտրվեն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բաղադրիչները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հղկված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խորդուբորդությունների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ելուստների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փշերի՝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լիովին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քերծելու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ռիսկը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Եթե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նշումներ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չպարունակող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սրբվի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անձեռոցիկներով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կենտրոններում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ընդունված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պարբերական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/>
                <w:noProof/>
                <w:sz w:val="18"/>
                <w:szCs w:val="18"/>
              </w:rPr>
              <w:drawing>
                <wp:inline distT="0" distB="0" distL="0" distR="0">
                  <wp:extent cx="853440" cy="853440"/>
                  <wp:effectExtent l="0" t="0" r="3810" b="3810"/>
                  <wp:docPr id="1" name="Picture 1" descr="Թվերով ուսուցողական կողպեքներ - արագ առաքում Երևանու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Թվերով ուսուցողական կողպեքներ - արագ առաքում Երևանում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3440" cy="853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3BF5">
        <w:trPr>
          <w:trHeight w:val="242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Թելքաշներ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գողթաններ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բաղադրությունը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մոդուլների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ուլունքների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30-40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խոշոր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Խեղդվելու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ռիսկը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լիովին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խնդիրներ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միջակայքում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թույլատրվում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բազմազանություն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5-6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երկրաչա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էլիպսներ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խորանարդներ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վեցանկյուններ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աստղեր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եռանկյուն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պրիզմաներ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4-6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կարմիր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կապույտ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կանաչ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նարնջագույն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ուշակագույն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Թելեր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3-4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հյուսվածքով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պարաններ՝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80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երկարությամբ։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ծայրապանակներ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2-4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թելել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մոդուլների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միջով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(ABS),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զերծ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ֆտալատներից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քիմիական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տհաճ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հոտերից։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անհարթությունների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խորդու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բորդությունների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խոչընդոտել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ձեռքերը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չպարունակող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մաշվածակայուն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թեփոտվում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բերանային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շփման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եպքում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պարբերական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օճառաջրով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կենտրոններում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կիրառվող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հակաբակտերիալ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գունաթափվեն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կորցնեն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94470" cy="784860"/>
                  <wp:effectExtent l="0" t="0" r="5715" b="0"/>
                  <wp:docPr id="1134416539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2305" cy="79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467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Մոզայկա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բաղադրությունը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Մոզայկայի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կանոնավոր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անցքերով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փոսիկներով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մոտավորապես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27-30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19-25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լայնությամբ։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ծառայի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արկղի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պատյանի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կափարիչ։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արկղ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ներքևի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արկղ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պատյան՝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կոճակների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Արկղը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կպչող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դուրս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կոճակների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խաղաքարերի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150-200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կոճակ։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բռնվածքներ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մարզելու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կոճակները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տրամագծեր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խոշոր՝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2.5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միջին՝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2.1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1.5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բազմազանություն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Կոճակները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հագեցած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4-6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կարմիր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կապույտ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կանաչ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նարնջագույն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մանուշակագույն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Կանոնավոր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բնիկներ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Կոճակների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ոտիկները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կատարելապես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անցքերին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դրանք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սեղմումով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ազատ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չթափվեն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խնդիրներ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կարողանա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ինքնուրույն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կոճակները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լիովին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զերծ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բիսֆենոլ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(BPA-free),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ֆտալատներից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քիմիական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տհաճ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կոճակների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գլխիկները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գործարանային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ելուստների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քերծել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ձեռքերը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Կոճակների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ոտիկները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ձուլվածքով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ինտենսիվ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սեղմելու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դուրս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չպոկվեն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չկոտրվեն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բաղադրիչները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լիովին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դիմակայեն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օճառաջրով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պարբերական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կոճակները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կենտրոններում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ընդունված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աղտահանիչ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մշակմանը՝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հատկանիշները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կորցնելու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85800" cy="685800"/>
                  <wp:effectExtent l="0" t="0" r="0" b="0"/>
                  <wp:docPr id="1396276270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6278" cy="686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656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հոլերի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1-01/01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7-07/07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չափահասների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իրականացվող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բարելավման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պտտման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(rotational movements/pinch grip)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ուժի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աչք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կոորդինացիայի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հետագծման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(visual tracking)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չորս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հոլերից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մետաղյա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տուփից։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Հոլերի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սեպաձև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տափակ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երկկոն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մարզելու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լուծումներ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Հոլերը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երանգներով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կապույտ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մուգ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պույտ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երկնագույն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երանգ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կենտրոնացումն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հետագծումը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հաճարենի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լորենի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խորդուբորդությունների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ունների։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Ներկանյութեր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(CE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համապատասխանությամբ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անագե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կափարիչով։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9 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x 8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x 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30580" cy="830580"/>
                  <wp:effectExtent l="0" t="0" r="7620" b="7620"/>
                  <wp:docPr id="1592182643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1202" cy="831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62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նուրբ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պտուտակների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պտուտակահողերի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առանձնահատկություններ՝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մեխանիզմ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եռանկյուն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քառակուսի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խաչաձև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վեցանկյուն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պտուտակներ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պտուտակահողեր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մայրակներ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պտտելու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քանդելու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մեծահասակների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ափով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պտտեցնելու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Պտուտակային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ակոսները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պտտման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խցանումներ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մոտավորապես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25 x 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կորպուսը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գլխիկները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մայրակները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խորդուբորդությունների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պտուտակային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մեխանիզմը՝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պտուտակից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ծածկույթ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չպարունակող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մաշվածության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հանդեպ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ւնեն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խնամք՝Մաքրում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դիմակայեն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լուծույթներով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հաճախակի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մշակմանը՝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57555" cy="712586"/>
                  <wp:effectExtent l="0" t="0" r="4445" b="0"/>
                  <wp:docPr id="2114757862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196" cy="7188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33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տակտիլ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խորանարդներ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թվերով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1-01/01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8-10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խորանարդներից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ռելիեֆային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Խորանարդների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ընդգծ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ուռուցիկ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ռելիեֆային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սենսորային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մարզումն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Թվեր՝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արաբական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թվանշաններ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նախշեր՝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եռանկյուն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ուռուցիկ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կետեր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Ֆակտուրային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նախշեր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կեն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ռելիեֆային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փիղ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Ինտերլոկինգ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խորանարդի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ուռուցիկ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միակցիչ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ելուստ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հակառակ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շնորհիվ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րեխան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կարողանա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խորանարդները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միմյանց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աշտարակ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մտածողությունը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Լրացուցիչ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էֆեկտ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Սեղմելիս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խորանարդները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արձակեն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ազդանշան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ծվծվան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լսողա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պահանջները՝Հումքի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Խորանարդները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առաձգական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սիլիկոնե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PVC-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բացարձակապես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զուրկ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(BPA-free)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հաճախ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բերանը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Խորանարդների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ցանկացած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չափազանց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ճչացող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կարմիր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նարնջագույն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կանաչ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կապույտ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երանգներ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հիգիենա՝Տուփի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մատակարարվի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գեղեցիկ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ցուցադրական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մոտավորապես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 x 38 x 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Հաշվի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կլինիկական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պայմաններում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ինտենսիվ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օգտագործումը՝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խորանարդները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դիմակայեն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ջերմաստիճանով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եռացմանը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ստերիլիզացմանը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օճառաջրով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հակաբակտերիալ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անձեռոցիկ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38200" cy="838200"/>
                  <wp:effectExtent l="0" t="0" r="0" b="0"/>
                  <wp:docPr id="669212483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6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փչակ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թռչնի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փայտփորիկով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1-01/01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Բովանդակային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առանձնահատկություններ՝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կոճղ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անցքեր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փչակներ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կտուցներով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թռչունների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ձագերի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կտուցով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թռչնի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փայտփորիկի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շարժումները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կառավարելու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8-10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երկարավու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որդերի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թրթուրների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մուլյաժներ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գլխիկների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կետեր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Որդերը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անցքերի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փայտփորիկի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կտուցով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որսա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»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որդերին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անցքերից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թռչնի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գտնվո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ձագերի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կտուցների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Սենսորային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ճանաչողական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բաղադրիչ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Որդերը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կարմիր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կանաչ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կապույտ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մասնագետին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հանձնարարություններ՝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տարբերակման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հաջոր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դականության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կանաչ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որդը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ատարելապես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հղկված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զուրկ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փշերից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ճաքերից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խորդուբորդություններից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Թռչնակի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որդերի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որոշ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տոքսիկա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հուսալիորեն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ինտեգրված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ներսում՝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պոկվելու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կուլ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ցանկացած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08660" cy="708660"/>
                  <wp:effectExtent l="0" t="0" r="0" b="0"/>
                  <wp:docPr id="943222262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8660" cy="708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6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Տարվա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եղանակներ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»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լոտո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7-07/07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Կիրառվում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տարեկանից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տրամաբանական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մտածողության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իրադարձությունների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հաջորդականության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ընկալման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կապակցված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խոսքի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երևակայության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բովանդակային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առանձնահատկություններ՝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թեմատիկ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միասին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կազմում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պատմություններ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տրամաբանական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շղթաներ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շղթան՝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կարողանա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ճիշտ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հաջորդականությամբ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դասավորել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սկիզբ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նկարագրել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կատարվածը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16280" cy="716280"/>
                  <wp:effectExtent l="0" t="0" r="7620" b="7620"/>
                  <wp:docPr id="1785722523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8346" cy="718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9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ժամանցային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հայերեն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Տրամաբանիկ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7-07/07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Տրամաբանությունը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Երևակայությունը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Մտահորիզոնը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խմբից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ընտրել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այնպիսի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խաղաքարտ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ստացվի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տրամաբանական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հաջորդականություն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Հորինել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պատմություն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հաջորդականությամբ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46760" cy="746760"/>
                  <wp:effectExtent l="0" t="0" r="0" b="0"/>
                  <wp:docPr id="1953674580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8354" cy="748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80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Շնչառական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Փուչիկներ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Օճառե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պղպջակներ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1-01/01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7-07/07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Օդի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հոսքի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կառավարում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նպաստում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խոսքի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խոսքային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շնչառության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ձևավորմանը։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Փուչիկներ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օճառե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պղպջակներ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   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180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01040" cy="701040"/>
                  <wp:effectExtent l="0" t="0" r="3810" b="3810"/>
                  <wp:docPr id="176833868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040" cy="701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93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Կոնստրուկտորներ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7-07/07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Պատմողական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խոսքի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ստեղծված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նկարագրություն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գործողությունների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հաջորդականության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պլանավորում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ստեղծագործական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Տիպը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Ճարտարապետական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կոնստրուկտոր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քաղաքային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միջավայրի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տրանսպորտային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30–80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բավարար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սեանսի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ամբողջական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ստանալու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խուսափել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պարզունակ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խոշոր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սահմանափակման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փականներով՝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հետագա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59787" cy="701040"/>
                  <wp:effectExtent l="0" t="0" r="2540" b="3810"/>
                  <wp:docPr id="1033667331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615" cy="707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3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Կոնստրուկտորներ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261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ստեղծագործական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ճանաչողական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80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պտուտակ՝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կանաչ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կապույտ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կարմիր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60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շրջանակ՝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խճանկարի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քառակուսի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եռանկյուն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ուղղանկյուն։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տրաֆարետային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պտուտակահան՝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վարդակով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պտտման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փոխելու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,5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V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մարտկոցով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մարտկոցները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Կազմում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լրացուցիչ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պտուտակահա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պտուտակիչ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իրականացնել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գործողություններ։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մանրամասների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կազմակերպված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պահեստավորման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խաղադաշտ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ստեղծագործական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իրականացման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նպաստում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աչք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համակարգման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տրամաբանական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մտածողության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տարբերակման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ստեղծագործ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զարգացմանը։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կիրառություն։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sz w:val="18"/>
                <w:szCs w:val="18"/>
              </w:rPr>
              <w:drawing>
                <wp:inline distT="0" distB="0" distL="0" distR="0">
                  <wp:extent cx="747445" cy="739140"/>
                  <wp:effectExtent l="0" t="0" r="0" b="3810"/>
                  <wp:docPr id="1635515725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128" cy="7457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sz w:val="18"/>
                <w:szCs w:val="18"/>
              </w:rPr>
              <w:t> </w:t>
            </w:r>
          </w:p>
        </w:tc>
      </w:tr>
      <w:tr w:rsidR="00EA3BF5">
        <w:trPr>
          <w:trHeight w:val="143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Կոնստրուկտորներ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1-01/01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Ծիածան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կոնստրուկտոր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7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կիսաշրջանաձև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կամարներ՝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ամենափոքր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միջուկը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Կամարները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իդեալականորեն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տեղավորվեն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միմյանց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բավարար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կարողանա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դասավո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բարդության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կոնստրուկցիաներ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Օղակներով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Բուրգ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հիմքից՝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ուղղահայաց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ձողով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6-7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կլորավուն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օղակներից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գագաթի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Օղակների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անցքերը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ձողի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մարզում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ճշգրտությունն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հաջորդականության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ընկալումը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կամարները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օղակները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ձողը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պինդ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անթերի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հղկված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շլիֆովացված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փշերի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անհարթությունների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առկայությունը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հանգստացնող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էսթետիկ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պաստելային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նուրբ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վարդագույն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դեղձագույն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անանուխի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կանաչ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երկնագույն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մանուշակագույն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լաքերը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անհոտ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Տրավմատիկ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Բուրգի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ձողի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վերնամասը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81979" cy="838200"/>
                  <wp:effectExtent l="0" t="0" r="0" b="0"/>
                  <wp:docPr id="1714207669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5254" cy="841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95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կոնստրուկտոր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կոնստրուկտորների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տարեկանից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ստեղծել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բազմատեսակ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մոդելներ։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նպաստում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տեղծագործական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մտածողության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տրամաբանական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զարգացմանը։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Կոնստրուկտորի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ներկառուցված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բաղադրիչներով։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ակուսի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կոնստրուկտորի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6.5 × 6.5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հարմարեցված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անջատում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ուժեղ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միացումները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կառուցվածքներ։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30 × 24 × 7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Կոնստրուկտորը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կիրառվել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անհատական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խմբային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գործունեության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համագործակցությունը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երևակայությունը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խնդիրների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ւծման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հմտությունները։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երկարատև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օգտագործում։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19991" cy="716280"/>
                  <wp:effectExtent l="0" t="0" r="4445" b="7620"/>
                  <wp:docPr id="1291697448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5869" cy="7221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4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Բուրգ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Նշանակությունը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նուրբ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կոորդինացիայի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(hand-eye coordination),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տրամաբանական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մտածողության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տարբերակման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սենսորային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վարժությունների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սկսած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4+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տարեկա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առանձնահատկություններ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Բաղադրիչների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7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օղակներ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գագաթնային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դեկորատիվ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գլխիկ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180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օպտիմալ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Օղակները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հանգստացնող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պաստելային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վարդագույն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բեժ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դեղնավուն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շագանակագույն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մոխրագույն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երանգներ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հանգստությո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երանգների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ընկալում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հաջորդաբար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հագցվում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օղակները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վերջում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գագաթը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ցանկալի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մուլտհերոսի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գլխիկի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արջուկ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100%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սննդային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սիլիկոն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(Food-grade silicone)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ճկվող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լիովին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զերծ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ֆտալատներից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բիսֆենոլից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(BPA-free, Phthalate-free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հոտի։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օղակները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շոշափելիքի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(soft-touch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պատռվեն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սեղմելիս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ծռե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գետնին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ընկնելիս։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Ջերմակայունություն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ապրանքը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շփվում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երբեմն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բերանի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լիովին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օճառաջրով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ջերմաստիճանի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եռացնելու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ստերիլիզատորով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պարբերական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քլորի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գունաթափվի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կպչուն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դառնա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կորցնի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էլաստիկությունը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44194" cy="746760"/>
                  <wp:effectExtent l="0" t="0" r="0" b="0"/>
                  <wp:docPr id="629600874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759" cy="757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21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Բուրգ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bCs/>
                <w:sz w:val="18"/>
                <w:szCs w:val="18"/>
              </w:rPr>
              <w:t>Նյութը՝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բնական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փայտ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գունավոր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ներկապատված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լաքապատված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օղակներ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կենտրոնական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փայտե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ձող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bCs/>
                <w:sz w:val="18"/>
                <w:szCs w:val="18"/>
              </w:rPr>
              <w:t>Նկարագիրը՝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խաղալիք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բաղկացած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տարբեր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չափերի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փայտե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օղակներից։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հերթականությամբ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դնում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օղակները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ձողի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վրա՝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կազմելով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բուրգ՝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մեծից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փոքր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ըստ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գույնի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հաջորդականության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bCs/>
                <w:sz w:val="18"/>
                <w:szCs w:val="18"/>
              </w:rPr>
              <w:t>Զարգացնում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bCs/>
                <w:sz w:val="18"/>
                <w:szCs w:val="18"/>
              </w:rPr>
              <w:t>է՝</w:t>
            </w:r>
          </w:p>
          <w:p w:rsidR="00EA3BF5" w:rsidRDefault="00D32C9E">
            <w:pPr>
              <w:numPr>
                <w:ilvl w:val="0"/>
                <w:numId w:val="19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մանր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մոտորիկա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բռնելու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հմտություններ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numPr>
                <w:ilvl w:val="0"/>
                <w:numId w:val="19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ձեռք</w:t>
            </w:r>
            <w:r>
              <w:rPr>
                <w:rFonts w:ascii="GHEA Grapalat" w:hAnsi="GHEA Grapalat"/>
                <w:sz w:val="18"/>
                <w:szCs w:val="18"/>
              </w:rPr>
              <w:t>-</w:t>
            </w:r>
            <w:r>
              <w:rPr>
                <w:rFonts w:ascii="GHEA Grapalat" w:hAnsi="GHEA Grapalat" w:cs="Sylfaen"/>
                <w:sz w:val="18"/>
                <w:szCs w:val="18"/>
              </w:rPr>
              <w:t>աչք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համակարգում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numPr>
                <w:ilvl w:val="0"/>
                <w:numId w:val="19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չափի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համեմատում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Sylfaen"/>
                <w:sz w:val="18"/>
                <w:szCs w:val="18"/>
              </w:rPr>
              <w:t>մեծ</w:t>
            </w:r>
            <w:r>
              <w:rPr>
                <w:rFonts w:ascii="GHEA Grapalat" w:hAnsi="GHEA Grapalat"/>
                <w:sz w:val="18"/>
                <w:szCs w:val="18"/>
              </w:rPr>
              <w:t>–</w:t>
            </w:r>
            <w:r>
              <w:rPr>
                <w:rFonts w:ascii="GHEA Grapalat" w:hAnsi="GHEA Grapalat" w:cs="Sylfaen"/>
                <w:sz w:val="18"/>
                <w:szCs w:val="18"/>
              </w:rPr>
              <w:t>փոքր</w:t>
            </w:r>
            <w:r>
              <w:rPr>
                <w:rFonts w:ascii="GHEA Grapalat" w:hAnsi="GHEA Grapalat"/>
                <w:sz w:val="18"/>
                <w:szCs w:val="18"/>
              </w:rPr>
              <w:t xml:space="preserve">), </w:t>
            </w:r>
          </w:p>
          <w:p w:rsidR="00EA3BF5" w:rsidRDefault="00D32C9E">
            <w:pPr>
              <w:numPr>
                <w:ilvl w:val="0"/>
                <w:numId w:val="19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գույների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տարբերակում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numPr>
                <w:ilvl w:val="0"/>
                <w:numId w:val="19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ուշադրություն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կենտրոնացում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</w:p>
          <w:p w:rsidR="00EA3BF5" w:rsidRDefault="00D32C9E">
            <w:pPr>
              <w:numPr>
                <w:ilvl w:val="0"/>
                <w:numId w:val="19"/>
              </w:numPr>
              <w:spacing w:before="100" w:beforeAutospacing="1" w:after="100" w:afterAutospacing="1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GHEA Grapalat" w:hAnsi="GHEA Grapalat" w:cs="Sylfaen"/>
                <w:sz w:val="18"/>
                <w:szCs w:val="18"/>
              </w:rPr>
              <w:t>տրամաբանական</w:t>
            </w:r>
            <w:proofErr w:type="gram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մտածողություն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խնդիրների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լուծում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before="100" w:beforeAutospacing="1" w:after="100" w:afterAutospacing="1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Կազմը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բաղկացած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8 </w:t>
            </w:r>
            <w:r>
              <w:rPr>
                <w:rFonts w:ascii="GHEA Grapalat" w:hAnsi="GHEA Grapalat"/>
                <w:sz w:val="18"/>
                <w:szCs w:val="18"/>
              </w:rPr>
              <w:t>գունավոր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փայտե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դետալներից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ներառում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տարբեր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չափերի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օղակաձև</w:t>
            </w:r>
            <w:r>
              <w:rPr>
                <w:rFonts w:ascii="GHEA Grapalat" w:hAnsi="GHEA Grapalat"/>
                <w:sz w:val="18"/>
                <w:szCs w:val="18"/>
              </w:rPr>
              <w:t>/</w:t>
            </w:r>
            <w:r>
              <w:rPr>
                <w:rFonts w:ascii="GHEA Grapalat" w:hAnsi="GHEA Grapalat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տարրեր՝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բուրգի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lastRenderedPageBreak/>
              <w:t>կառուցման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Խաղալիքը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պատրաստված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բնական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փայտից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բարձրորակ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փայտանյութից՝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երեխայի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անվտանգ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ներկապատմամբ։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Չափսը՝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20 × 9 </w:t>
            </w:r>
            <w:r>
              <w:rPr>
                <w:rFonts w:ascii="GHEA Grapalat" w:hAnsi="GHEA Grapalat"/>
                <w:sz w:val="18"/>
                <w:szCs w:val="18"/>
              </w:rPr>
              <w:t>սմ։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before="100" w:beforeAutospacing="1" w:after="100" w:afterAutospacing="1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Կառուցվածքը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ներառում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ամուր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հիմք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հեշտ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հավաքվող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տարրեր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փոքր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երեխաների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ձեռքերի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հարմար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չափսեր։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Դետալները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պատրաստված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այնպես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որպեսզի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երեխան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կարողանա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հեշտությամբ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բռնել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դասավորել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հավաքել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բուրգը՝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զարգացնելով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մանր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մոտորիկան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տեսողական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ընկալումը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տրամաբանական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մտածողությունը։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before="100" w:beforeAutospacing="1" w:after="100" w:afterAutospacing="1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Գունային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ձևավորումը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ներառում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տարբեր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վառ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գույներով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դետալներ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որոնք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նպաստում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գույների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ճանաչման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տարբերակման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զարգացմանը։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before="100" w:beforeAutospacing="1" w:after="100" w:afterAutospacing="1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Խաղալիքը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պատրաստված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երեխաների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օգտագործման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անվտանգ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նյութերից։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Դետալներն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ունեն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հարթ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մակերես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կլորացված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եզրեր՝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երեխայի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անվտանգությունն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ապահովելու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Օգտագործված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ներկերը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անվտանգ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մանկական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արտադրանքի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38112" behindDoc="0" locked="0" layoutInCell="1" allowOverlap="1">
                  <wp:simplePos x="0" y="0"/>
                  <wp:positionH relativeFrom="column">
                    <wp:posOffset>57785</wp:posOffset>
                  </wp:positionH>
                  <wp:positionV relativeFrom="paragraph">
                    <wp:posOffset>533400</wp:posOffset>
                  </wp:positionV>
                  <wp:extent cx="696738" cy="693420"/>
                  <wp:effectExtent l="0" t="0" r="8255" b="0"/>
                  <wp:wrapTopAndBottom/>
                  <wp:docPr id="511425218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6738" cy="69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735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Տրամաբանական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բուրգ՝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սննդային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BPA-free,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եզրերով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6-8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օղակներ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նկարում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Օղակները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հաջորդաբար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միմյանց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դասավորել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բուրգ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ստանալու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բուրգի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25-35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Ամենախոշոր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օղակի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80-100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ամենափոքրինը՝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40-50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նպաստի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»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հասկացությունների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ընկալմանը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կողմնորոշմանը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տարբերակմանը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կոորդինացիայի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զարգացմանը։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41184" behindDoc="0" locked="0" layoutInCell="1" allowOverlap="1">
                  <wp:simplePos x="0" y="0"/>
                  <wp:positionH relativeFrom="column">
                    <wp:posOffset>133985</wp:posOffset>
                  </wp:positionH>
                  <wp:positionV relativeFrom="paragraph">
                    <wp:posOffset>362585</wp:posOffset>
                  </wp:positionV>
                  <wp:extent cx="716280" cy="716280"/>
                  <wp:effectExtent l="0" t="0" r="7620" b="7620"/>
                  <wp:wrapTopAndBottom/>
                  <wp:docPr id="1450790817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716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21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Լեգո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սեղանով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before="100" w:beforeAutospacing="1" w:after="100" w:afterAutospacing="1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Բազմաֆունկցիոնալ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մանկական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սեղանը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3 </w:t>
            </w:r>
            <w:r>
              <w:rPr>
                <w:rFonts w:ascii="GHEA Grapalat" w:hAnsi="GHEA Grapalat"/>
                <w:sz w:val="18"/>
                <w:szCs w:val="18"/>
              </w:rPr>
              <w:t>տարեկանից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բարձր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մինչև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5 </w:t>
            </w:r>
            <w:r>
              <w:rPr>
                <w:rFonts w:ascii="GHEA Grapalat" w:hAnsi="GHEA Grapalat"/>
                <w:sz w:val="18"/>
                <w:szCs w:val="18"/>
              </w:rPr>
              <w:t>տարեկան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երեխաների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Այն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փոփոխվող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օգտագործման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հնարավորություններով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խաղային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սեղան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կարող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կիրառվել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տարբեր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զարգացման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ստեղծագործական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գործունեությունների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կազմ</w:t>
            </w:r>
            <w:r>
              <w:rPr>
                <w:rFonts w:ascii="GHEA Grapalat" w:hAnsi="GHEA Grapalat"/>
                <w:sz w:val="18"/>
                <w:szCs w:val="18"/>
              </w:rPr>
              <w:t>ակերպման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Սեղանը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ներառում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լեգոի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հատված՝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կառուցողական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խաղերի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կոնստրուկտորների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օգտագործման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մանկական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գրասեղանի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գործառույթ՝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նկարչության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գրելու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lastRenderedPageBreak/>
              <w:t>աշխատանքների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իրականացման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նպատակով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ավազի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սեղանի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հնարավորություն՝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զգայական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խաղերի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ս</w:t>
            </w:r>
            <w:r>
              <w:rPr>
                <w:rFonts w:ascii="GHEA Grapalat" w:hAnsi="GHEA Grapalat"/>
                <w:sz w:val="18"/>
                <w:szCs w:val="18"/>
              </w:rPr>
              <w:t>տեղծագործական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գործունեության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մարկերային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գրատախտակ՝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գրելու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նկարելու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ջնջելու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հնարավորությամբ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ինչպես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նաև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ջրային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սեղանի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գործառույթ՝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ջրի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հետ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փորձարարական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խաղային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գործունեությունների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կազմակերպման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563C1"/>
                <w:sz w:val="18"/>
                <w:szCs w:val="18"/>
                <w:u w:val="single"/>
              </w:rPr>
            </w:pPr>
            <w:r>
              <w:rPr>
                <w:rFonts w:ascii="GHEA Grapalat" w:hAnsi="GHEA Grapalat"/>
                <w:sz w:val="18"/>
                <w:szCs w:val="18"/>
              </w:rPr>
              <w:t>Սեղանի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չափսերն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47 × 55 × 55 </w:t>
            </w:r>
            <w:r>
              <w:rPr>
                <w:rFonts w:ascii="GHEA Grapalat" w:hAnsi="GHEA Grapalat"/>
                <w:sz w:val="18"/>
                <w:szCs w:val="18"/>
              </w:rPr>
              <w:t>սմ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աթոռի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բարձրությունը՝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25 </w:t>
            </w:r>
            <w:r>
              <w:rPr>
                <w:rFonts w:ascii="GHEA Grapalat" w:hAnsi="GHEA Grapalat"/>
                <w:sz w:val="18"/>
                <w:szCs w:val="18"/>
              </w:rPr>
              <w:t>սմ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իսկ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փաթեթավորման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տուփի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չափսը՝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55 × 70 × 13 </w:t>
            </w:r>
            <w:r>
              <w:rPr>
                <w:rFonts w:ascii="GHEA Grapalat" w:hAnsi="GHEA Grapalat"/>
                <w:sz w:val="18"/>
                <w:szCs w:val="18"/>
              </w:rPr>
              <w:t>սմ։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Սեղանը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աթոռները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պատրաստված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ամուր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երեխաների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օգտագործման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անվտանգ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պլաստմասից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Այն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ունի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կայուն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կառուցվածք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ապահովում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անվտանգ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հարմարավետ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օգտագործում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տարբեր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խաղային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գործընթացների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ընթացքում։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Էրգոնոմիկ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ձևավորումը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համապատասխանում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փոքր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երեխաների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տարիքային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ֆիզիկական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առանձնահատկություններին՝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ապահովելով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ճիշտ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դիրքավորում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հարմարա</w:t>
            </w:r>
            <w:r>
              <w:rPr>
                <w:rFonts w:ascii="GHEA Grapalat" w:hAnsi="GHEA Grapalat"/>
                <w:sz w:val="18"/>
                <w:szCs w:val="18"/>
              </w:rPr>
              <w:t>վետություն։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sz w:val="18"/>
                <w:szCs w:val="18"/>
              </w:rPr>
              <w:drawing>
                <wp:inline distT="0" distB="0" distL="0" distR="0">
                  <wp:extent cx="659695" cy="647700"/>
                  <wp:effectExtent l="0" t="0" r="7620" b="0"/>
                  <wp:docPr id="149070930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5550" cy="653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sz w:val="18"/>
                <w:szCs w:val="18"/>
              </w:rPr>
              <w:t> </w:t>
            </w:r>
          </w:p>
        </w:tc>
      </w:tr>
      <w:tr w:rsidR="00EA3BF5">
        <w:trPr>
          <w:trHeight w:val="17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Տիկնիկ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հավաքածուով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7-07/07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առանձնահատկություններ՝Կոնստրուկցիա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տրանսֆորմացիա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Ճամպրուկ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բազմաֆունկցիոնալ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կոմպակտ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դյուրակիր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ճամպրուկ՝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ուսագոտով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ացվելիս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վերածվի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ստենդի՝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դարակներով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կեռիկներով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Բաղադրությունը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(24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տրանսֆորմացվող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ճամպրուկը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տիկնիկ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պարագաների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լիարժեք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պացիենտի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իմիտացիաներ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ֆոնենդոսկոպ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ներարկիչ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մկրատ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հայելի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թերմոմետր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դեղահաբերի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վիճակում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մոտավորապես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35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,5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* 35,5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* 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պահանջները՝Հումքի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(BPA-free):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քիմիական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Էրգոնոմիկա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մշակված՝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ծակող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Գույները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բայց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գրգռող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նամք՝Մաքրում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օճառով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ենթարկվեն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մշակման՝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լուծույթներով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սրբվելու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78428" cy="579120"/>
                  <wp:effectExtent l="0" t="0" r="3175" b="0"/>
                  <wp:docPr id="546327132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056" cy="582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7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Տիկնիկ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հավաքածուով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1-01/01</w:t>
            </w:r>
          </w:p>
        </w:tc>
        <w:tc>
          <w:tcPr>
            <w:tcW w:w="20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տիկնիկ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պապսիկ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ակնոց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ականջի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զննման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օտոսկոպ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ինֆրակարմիր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ջերմաչափի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իմիտացիոն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սարք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պայուսակ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նիկի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բնութագիրը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Տիկնիկը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ամբողջական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մարդակերպ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նորածնի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ընդգծված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օրգաններով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մարմնի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մասերով՝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զննումը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ականջը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ստուգել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ջերմությունը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հասկանալի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իրատեսական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դարձնելու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տարեկան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տիկնիկի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Տիկնիկը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պարագաները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վինիլից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BPA-free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բացարձակապես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անհոտ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տարեկանների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զուրկ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առանձնացող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տոքսիկանվտանգ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Հաշվի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կողմից՝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ե՛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տիկնիկը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թե՛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ամբողջությամբ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օճառաջրով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ենթարկվեն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լուծույթներով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պարբերական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98146" cy="868680"/>
                  <wp:effectExtent l="0" t="0" r="2540" b="7620"/>
                  <wp:docPr id="153734696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336" cy="875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Տիկնիկի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կահույք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1-01/01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7-07/07</w:t>
            </w:r>
          </w:p>
        </w:tc>
        <w:tc>
          <w:tcPr>
            <w:tcW w:w="20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կենցաղային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սենյակների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ննջարան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խոհանոց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հյուրասենյակ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լոգարան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կահավորման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մանրակերտ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կահույք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ընտանիքի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անդամների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մուլյաժներ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տիկնիկներ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Կահույքի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հետևյալ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նջասենյակի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սենյակի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կահույք՝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մահճակալներ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գիշերանոթային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սեղանիկներ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լամպ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հայելիով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յուրատեսակ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կոմոդ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Խոհանոցի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կահույք՝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գազօջախով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լվացարանով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պահարաններով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խոհանոցային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կահույքի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Հյուրասենյակի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կահույք՝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բազկաթոռներ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Կերպարներ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նտանիք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ընտանիքի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սերունդներ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տիկնիկներ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պապիկ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մայրիկ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հայրիկ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Տիկնիկները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հագուստներ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մազերի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իմիտացիա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թելերից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տիկնի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նստեցնել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բազկաթոռներին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պառկեցնել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մահճակալներին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:2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Տեխնիկական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տվյալներ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պահանջներ՝Նյութը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կահույքի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տիկնիկների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րեսները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կատարելապես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հղկված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խորդուբորդությունների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փշերի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Գունավորում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բաժինները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ներկերով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մատակարարվի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կոմպակտ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մոտավորապես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19x18x3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միմյանց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մասշտաբին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Տուփ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62256" cy="769620"/>
                  <wp:effectExtent l="0" t="0" r="0" b="0"/>
                  <wp:docPr id="1146317969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444" cy="775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35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Տիկնիկ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մանկասայլակով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սայլակ՝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տիկնիկների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տիկնիկ։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սայլակն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39 × 18 × 54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պլաստմասե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կառուցվածքից՝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հագեցած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երկարատև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Սայլակն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տեղաշարժման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դիզայնը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իրականացումը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ներգրավվածությունը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գործընթացում։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տիկնիկն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38 × 19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պլաստմասե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նյութից։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արտահայտիչ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հաղորդակցական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իրականացման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Տիկնիկի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հոգատարության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հաղորդակցության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սոցիալական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փոխազդեցության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հմտությունները։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sz w:val="18"/>
                <w:szCs w:val="18"/>
              </w:rPr>
              <w:drawing>
                <wp:inline distT="0" distB="0" distL="0" distR="0">
                  <wp:extent cx="726189" cy="936171"/>
                  <wp:effectExtent l="0" t="0" r="0" b="0"/>
                  <wp:docPr id="1790836344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8639" cy="939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sz w:val="18"/>
                <w:szCs w:val="18"/>
              </w:rPr>
              <w:t> </w:t>
            </w:r>
          </w:p>
        </w:tc>
      </w:tr>
      <w:tr w:rsidR="00EA3BF5">
        <w:trPr>
          <w:trHeight w:val="485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Սպասքի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7-07/07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Բաղադրությունը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Թեմատիկ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18-22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ամբողջությամբ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նմանակում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նախաճաշի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սպասքն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սնունդը։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Խոհանոցային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սարքեր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սպասք՝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Տոստեր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հացիկները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թեյնիկ՝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կափարիչով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բաժակ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ափսե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սպասք՝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պատառաքաղներ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գդալներ։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սնունդ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Իմիտացիոն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Հացի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տոստերի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ձվածեղ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վարունգի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պանիր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կարագ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ջեմ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հատապտուղներ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մրգեր։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Ինտերակտիվ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Տոստերը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պարագաները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արժական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կոճակներ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լծակներ՝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ուժն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պլանավորումը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պրաքսիսը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մարզելու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սպասքը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սնունդը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անթերի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հղկված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որևէ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անհարթությունների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փշերի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գրավիչ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հանգստացնող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վարդագույն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կանաչ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երանգներ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առողջության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Տրավմատիկ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դանակներն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պատառաքաղները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որևէ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31001" cy="640080"/>
                  <wp:effectExtent l="0" t="0" r="0" b="7620"/>
                  <wp:docPr id="906386897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6183" cy="644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35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Սպասքի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1-01/01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խոհանոցային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սպասքի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պարագաները՝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12-15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պարտադիր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կափարիչով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կաթսա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թավա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),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սուրճի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բաժակներ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),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աղանդերի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ափսեներ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ուտելիքի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խոհարարական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պարագաներ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գդալներ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պատառաքաղներ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Դիզայն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լուծում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հագեցած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կարմիր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մանուշակագույն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կանաչ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վարդագույն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տարբերակումն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զուգորդումը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մարզելու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պարագաների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հարմարեցված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տարեկան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անատոմիական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առանձնահատկություններին՝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վստահ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(grip):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Ողջ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սպասքը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զուրկ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(BPA-free)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որևէ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տհաճ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քիմիական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ապրանքը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գդալների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կատարելապես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խորդուբորդություններ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առանձնացող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տրավմատիկ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ներկայացնել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Սպասքի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100%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օճառաջրով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պարբերական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հակաբակտերիալ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անձեռոցիկներով՝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խամրման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դեֆորմացիայ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Հավաքածու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93583" cy="701040"/>
                  <wp:effectExtent l="0" t="0" r="0" b="3810"/>
                  <wp:docPr id="713285449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7642" cy="705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10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Կենցաղային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տեխնիկայի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before="100" w:beforeAutospacing="1" w:after="100" w:afterAutospacing="1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Կենցաղային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տեխնիկայի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խաղալիքների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հավաքածուն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պատրաստված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բարձրորակ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անվտանգ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ոչ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թունավոր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ABS </w:t>
            </w:r>
            <w:r>
              <w:rPr>
                <w:rFonts w:ascii="GHEA Grapalat" w:hAnsi="GHEA Grapalat"/>
                <w:sz w:val="18"/>
                <w:szCs w:val="18"/>
              </w:rPr>
              <w:t>պլաստիկից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դիմացկուն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մեխանիկական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ազդեցությունների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նկատմամբ։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Խաղալիքների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մակերեսները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հարթ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մշակված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երեխայի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պահանջներին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չու</w:t>
            </w:r>
            <w:r>
              <w:rPr>
                <w:rFonts w:ascii="GHEA Grapalat" w:hAnsi="GHEA Grapalat"/>
                <w:sz w:val="18"/>
                <w:szCs w:val="18"/>
              </w:rPr>
              <w:t>նեն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սուր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եզրեր։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before="100" w:beforeAutospacing="1" w:after="100" w:afterAutospacing="1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Հավաքածուն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ներառում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ինտեգրված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LED </w:t>
            </w:r>
            <w:r>
              <w:rPr>
                <w:rFonts w:ascii="GHEA Grapalat" w:hAnsi="GHEA Grapalat"/>
                <w:sz w:val="18"/>
                <w:szCs w:val="18"/>
              </w:rPr>
              <w:t>լուսային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էֆեկտներ՝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վառարանի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կոճակների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ցուցիչների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այլ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տարրերի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որոնք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ակտիվանում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միացման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գործողության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իմիտացիայի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ժամանակ՝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ապահովելով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ավելի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իրական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խաղային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փորձառություն։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before="100" w:beforeAutospacing="1" w:after="100" w:afterAutospacing="1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Խաղալիքներն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ունեն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ներկառուցված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ձայնային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շարժական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ֆունկցիաներ</w:t>
            </w:r>
            <w:r>
              <w:rPr>
                <w:rFonts w:ascii="MS Gothic" w:eastAsia="MS Gothic" w:hAnsi="MS Gothic" w:cs="MS Gothic" w:hint="eastAsia"/>
                <w:sz w:val="18"/>
                <w:szCs w:val="18"/>
              </w:rPr>
              <w:t>․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առկա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աշխատանքի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եռման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պտտման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այլ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կենցաղային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գործընթացներ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նմանակող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ձայնային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էֆեկտներ։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Որոշ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տարրեր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ներառում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պտտվող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շարժվող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մասեր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ինչպիսիք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թմբուկը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խառնիչը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կոճակները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այլ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կառավարման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բաղադրիչներ։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before="100" w:beforeAutospacing="1" w:after="100" w:afterAutospacing="1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Խաղալիքների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իրականին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մոտ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լինելու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աստիճանը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բարձր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MS Gothic" w:eastAsia="MS Gothic" w:hAnsi="MS Gothic" w:cs="MS Gothic" w:hint="eastAsia"/>
                <w:sz w:val="18"/>
                <w:szCs w:val="18"/>
              </w:rPr>
              <w:t>․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սարքերը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մոդելավորված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իրական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կենցաղային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տեխնիկայի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հիման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վրա՝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պահպանելով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դրանց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արտաքին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տեսքը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կառավարման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տարրերը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գործողությունների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հիմնական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հաջորդականությունը։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Դրանք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նպաստում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դերային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խաղերի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զարգացմ</w:t>
            </w:r>
            <w:r>
              <w:rPr>
                <w:rFonts w:ascii="GHEA Grapalat" w:hAnsi="GHEA Grapalat"/>
                <w:sz w:val="18"/>
                <w:szCs w:val="18"/>
              </w:rPr>
              <w:t>անը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երեխայի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երևակայության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ինքնուրույնության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առօրյա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lastRenderedPageBreak/>
              <w:t>հմտությունների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ձևավորմանը։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before="100" w:beforeAutospacing="1" w:after="100" w:afterAutospacing="1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>Սնուցումն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իրականացվում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հիմնականում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մարտկոցներով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(AA </w:t>
            </w:r>
            <w:r>
              <w:rPr>
                <w:rFonts w:ascii="GHEA Grapalat" w:hAnsi="GHEA Grapalat"/>
                <w:sz w:val="18"/>
                <w:szCs w:val="18"/>
              </w:rPr>
              <w:t>տիպ</w:t>
            </w:r>
            <w:r>
              <w:rPr>
                <w:rFonts w:ascii="GHEA Grapalat" w:hAnsi="GHEA Grapalat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/>
                <w:sz w:val="18"/>
                <w:szCs w:val="18"/>
              </w:rPr>
              <w:t>իսկ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որոշ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մոդելներ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կարող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ունենալ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մեխանիկական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գործողության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տարրեր՝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առանց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էլեկտրասնուցման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անհրաժեշտության։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before="100" w:beforeAutospacing="1" w:after="100" w:afterAutospacing="1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GHEA Grapalat" w:hAnsi="GHEA Grapalat"/>
                <w:sz w:val="18"/>
                <w:szCs w:val="18"/>
              </w:rPr>
              <w:t>Խաղալ</w:t>
            </w:r>
            <w:r>
              <w:rPr>
                <w:rFonts w:ascii="GHEA Grapalat" w:hAnsi="GHEA Grapalat"/>
                <w:sz w:val="18"/>
                <w:szCs w:val="18"/>
              </w:rPr>
              <w:t>իքների</w:t>
            </w:r>
            <w:r>
              <w:rPr>
                <w:rFonts w:ascii="GHEA Grapalat" w:hAnsi="GHEA Grapalat"/>
                <w:sz w:val="18"/>
                <w:szCs w:val="18"/>
              </w:rPr>
              <w:t>(</w:t>
            </w:r>
            <w:proofErr w:type="gramEnd"/>
            <w:r>
              <w:rPr>
                <w:rFonts w:ascii="GHEA Grapalat" w:hAnsi="GHEA Grapalat"/>
                <w:sz w:val="18"/>
                <w:szCs w:val="18"/>
              </w:rPr>
              <w:t>լվացքի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մեքենան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տոստերը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փոշեկուլը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</w:rPr>
              <w:t>թեյնիկը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արդուկը</w:t>
            </w:r>
            <w:r>
              <w:rPr>
                <w:rFonts w:ascii="GHEA Grapalat" w:hAnsi="GHEA Grapalat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/>
                <w:sz w:val="18"/>
                <w:szCs w:val="18"/>
              </w:rPr>
              <w:t>մոտավոր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չափսեր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են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 xml:space="preserve"> 40–90 </w:t>
            </w:r>
            <w:r>
              <w:rPr>
                <w:rFonts w:ascii="GHEA Grapalat" w:hAnsi="GHEA Grapalat"/>
                <w:sz w:val="18"/>
                <w:szCs w:val="18"/>
              </w:rPr>
              <w:t>սմ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բարձրություն՝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ապահովելով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երեխայի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հարմարավետ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իրականությանը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մոտ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օգտագործում։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sz w:val="18"/>
                <w:szCs w:val="18"/>
              </w:rPr>
              <w:drawing>
                <wp:inline distT="0" distB="0" distL="0" distR="0">
                  <wp:extent cx="741633" cy="731520"/>
                  <wp:effectExtent l="0" t="0" r="1905" b="0"/>
                  <wp:docPr id="860248829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7338" cy="737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sz w:val="18"/>
                <w:szCs w:val="18"/>
              </w:rPr>
              <w:t> </w:t>
            </w:r>
          </w:p>
        </w:tc>
      </w:tr>
      <w:tr w:rsidR="00EA3BF5">
        <w:trPr>
          <w:trHeight w:val="38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Մարզա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Բոուլինգ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Կեգլի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պայուսակով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7-07/07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Խոսքի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զուգորդում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գործողության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հրահանգների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հերթափոխության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հմտության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սոցիալականացում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կողմնորոշման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Տեխնիկական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տվյալներ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Կեգլիների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20–25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6-9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կեգլի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անցքերով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բոուլինգի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ոճի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կանգնում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պայուսակ՝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քեյս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26×25×27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սենյակում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49968" cy="754380"/>
                  <wp:effectExtent l="0" t="0" r="0" b="7620"/>
                  <wp:docPr id="370163026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642" cy="757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566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կեգլի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բոուլինգ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պայուսակով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1-01/01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բաղադրությունը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5-6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կեգլիներ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ուղեկցվում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պայուսակով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տուփով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Դիզայն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կերպարներ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կեգլի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ճանաչելի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ինքնատիպ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կերպարներով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առյուծ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աղվես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փիղ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նապաստակ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մարմնի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տեսանելի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տպագրված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(1-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թվաբանական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հաշվարկ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հաջորդականություն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սովորեցնելու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Կեգլիների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մոտավորապես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28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ընկալում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հյուսվածք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Կեգլիները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ամբողջությամբ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հպումով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տեքստիլից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թավիշ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նմանատիպ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Տարբերակվող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հյուսվածքով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րծումը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խրախուսվում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տակտիլ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շոշափողական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լցոնում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առաձգական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սինտեպոնով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պոլիեսթերային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մանրաթելով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կորցնում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Կեգլինե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տակդիրը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բավարար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կանգնելու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մակարդակ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պարունակի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որևէ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բացարձակապես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տրավմատիկ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նույնիսկ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ակտիվ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նետումների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վայր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շրջակա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միջավայրի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18878" cy="899160"/>
                  <wp:effectExtent l="0" t="0" r="635" b="0"/>
                  <wp:docPr id="1475478129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4442" cy="905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43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Դիդակտիկ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Մրգեր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բանջարեղեն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զամբյուղով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7-07/07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1-01/01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Բառապաշարի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ընդլայնում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հարստացում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հասկացությունների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դասակարգում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միրգ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բանջարեղեն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կապակցված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խոսքի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խանութում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»,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խոհանոցում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»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սրճարանում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»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սյուժետադերային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իրավիճակների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Մոդելները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առավելագույնս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ռեալիստիկ՝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իրենց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համաչափություններով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տեքստուրայով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խուսափել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չափազանց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պարզունակ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աչք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ծակող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Տեխնիկական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տվյալներ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18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կազմված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մրգեր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բանջարեղեններ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օժանդակ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պինդ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ռետինապատ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քիմիական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կանոնավոր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հյուսկեն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ոճի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զամբյուղ՝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տեղավորվում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պարագաները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89455" cy="441960"/>
                  <wp:effectExtent l="0" t="0" r="0" b="0"/>
                  <wp:docPr id="598307547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6125" cy="445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45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մուրճով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Նշանակությունը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նուրբ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կոորդինացիայի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ուժի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ճանաչողության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կոգնիտիվ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վարժությունների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սկսած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3+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տարեկանից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ներառյալ՝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հապաղումներ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թերապիան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խաղատախտակ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Բազմամակարդակ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կոնստրուկցիա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անցքեր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սորտավորող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օղակներ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տարբերակմամբ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կարմիր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կապույտ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կանաչ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գնդիկներ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մուրճով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հարվածելուց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գլորվում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ներքև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մուրճ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մուրճ՝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մակերեսով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Գործառնական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մեխանիզմ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սահմանափակող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օղակներ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մուրճի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սեղմման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միջոցով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բազմաշերտ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նրբատախտակ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հղկված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խորդուբորդությունների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վնասվածքներից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խուսափելու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չպարունակող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(BPA-free, lead-free)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լաքերով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չունեն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քիմիա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տհաճ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թեփոտվում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անմիջական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շփման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Կոնստրուկցիայի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միացումները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առավելագույնս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հաճախակի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ինտենսիվ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մուրճով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դիմակայելու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դեֆորմացիաներից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խուսափելու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սրբվող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հակաբակտերիալ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քլորի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ագրեսիվ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լուծիչների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պարբերական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11437" cy="449580"/>
                  <wp:effectExtent l="0" t="0" r="8255" b="7620"/>
                  <wp:docPr id="1306784753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4920" cy="45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0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մուրճիկով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Calibri" w:hAnsi="Calibri" w:cs="Calibri"/>
                <w:color w:val="000000"/>
                <w:sz w:val="18"/>
                <w:szCs w:val="18"/>
                <w:lang w:val="en-US" w:eastAsia="en-US"/>
              </w:rPr>
              <w:t> </w:t>
            </w: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Նյութը՝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փայտ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(</w:t>
            </w:r>
            <w:r>
              <w:rPr>
                <w:rFonts w:ascii="GHEA Grapalat" w:hAnsi="GHEA Grapalat" w:cs="Sylfaen"/>
                <w:sz w:val="18"/>
                <w:szCs w:val="18"/>
              </w:rPr>
              <w:t>բնական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ամուր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անվտանգ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նյութ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>)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  <w:lang w:val="en-US"/>
              </w:rPr>
              <w:t xml:space="preserve"> </w:t>
            </w:r>
          </w:p>
          <w:p w:rsidR="00EA3BF5" w:rsidRDefault="00D32C9E">
            <w:pPr>
              <w:pStyle w:val="NormalWeb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Զարգացնող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փայտե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ներառում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փայտե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տարրեր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փոքր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մուրճիկ։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մուրճիկի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միջոցով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հարվածում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մասերին՝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կատարելով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գործողություններ։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Նպաստում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ձեռքի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ուժի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կարգավորմանը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շարժումների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համակարգմանը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պատճառահետևանքային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կապերի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ընկալմանը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ակտիվ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զարգացմանը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։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18285" cy="617220"/>
                  <wp:effectExtent l="0" t="0" r="0" b="0"/>
                  <wp:docPr id="1049577365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3471" cy="621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2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Կտրատվող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մրգեր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Նյութը՝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փայտ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(</w:t>
            </w:r>
            <w:r>
              <w:rPr>
                <w:rFonts w:ascii="GHEA Grapalat" w:hAnsi="GHEA Grapalat" w:cs="Sylfaen"/>
                <w:sz w:val="18"/>
                <w:szCs w:val="18"/>
              </w:rPr>
              <w:t>բնական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ամուր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անվտանգ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նյութ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>)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  <w:lang w:val="en-US"/>
              </w:rPr>
              <w:t xml:space="preserve"> </w:t>
            </w:r>
          </w:p>
          <w:p w:rsidR="00EA3BF5" w:rsidRDefault="00D32C9E">
            <w:pPr>
              <w:pStyle w:val="NormalWeb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Փայտե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բաղկացած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մրգերի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ձևով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պատրաստված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մասերից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որոնք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հնարավոր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միացնել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Sylfaen"/>
                <w:sz w:val="18"/>
                <w:szCs w:val="18"/>
              </w:rPr>
              <w:t>կտրատել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» </w:t>
            </w:r>
            <w:r>
              <w:rPr>
                <w:rFonts w:ascii="GHEA Grapalat" w:hAnsi="GHEA Grapalat" w:cs="Sylfaen"/>
                <w:sz w:val="18"/>
                <w:szCs w:val="18"/>
              </w:rPr>
              <w:t>հատուկ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գործիքով։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նպաստում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մոտ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մրգերի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ճանաչմանը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անվանմանը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երևակայական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զարգացմանը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առօրյա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գործողությունների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նմանակմանը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։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97382" cy="693420"/>
                  <wp:effectExtent l="0" t="0" r="0" b="0"/>
                  <wp:docPr id="978038722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936" cy="697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2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Կտրատվող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բանջարեղեն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8-08/08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Style w:val="Strong"/>
                <w:rFonts w:ascii="GHEA Grapalat" w:hAnsi="GHEA Grapalat" w:cs="Sylfaen"/>
                <w:sz w:val="18"/>
                <w:szCs w:val="18"/>
              </w:rPr>
              <w:t>Նյութը՝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փայտ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(</w:t>
            </w:r>
            <w:r>
              <w:rPr>
                <w:rFonts w:ascii="GHEA Grapalat" w:hAnsi="GHEA Grapalat" w:cs="Sylfaen"/>
                <w:sz w:val="18"/>
                <w:szCs w:val="18"/>
              </w:rPr>
              <w:t>բնական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ամուր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անվտանգ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նյութ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>)</w:t>
            </w:r>
            <w:r>
              <w:rPr>
                <w:rFonts w:ascii="GHEA Grapalat" w:hAnsi="GHEA Grapalat" w:cs="Tahoma"/>
                <w:sz w:val="18"/>
                <w:szCs w:val="18"/>
              </w:rPr>
              <w:t>։</w:t>
            </w:r>
            <w:r>
              <w:rPr>
                <w:rFonts w:ascii="GHEA Grapalat" w:hAnsi="GHEA Grapalat" w:cs="Tahoma"/>
                <w:sz w:val="18"/>
                <w:szCs w:val="18"/>
                <w:lang w:val="en-US"/>
              </w:rPr>
              <w:t xml:space="preserve"> </w:t>
            </w:r>
          </w:p>
          <w:p w:rsidR="00EA3BF5" w:rsidRDefault="00D32C9E">
            <w:pPr>
              <w:pStyle w:val="NormalWeb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 w:cs="Sylfaen"/>
                <w:sz w:val="18"/>
                <w:szCs w:val="18"/>
              </w:rPr>
              <w:t>Փայտե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բաղկացած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բանջարեղենի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ձևով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պատրաստված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միացվող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մասերից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կտրելու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պարագաներից։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Երեխան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խաղի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միջոցով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սովորում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ճանաչել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անվանել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բանջարեղենները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բաժանել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միացնել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մասերը</w:t>
            </w:r>
            <w:r>
              <w:rPr>
                <w:rFonts w:ascii="GHEA Grapalat" w:hAnsi="GHEA Grapalat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Sylfaen"/>
                <w:sz w:val="18"/>
                <w:szCs w:val="18"/>
              </w:rPr>
              <w:t>ընդօրինակել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խոհանոցային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գործողություններ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և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զարգացնել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ինքնասպասարկման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նախնական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Sylfaen"/>
                <w:sz w:val="18"/>
                <w:szCs w:val="18"/>
              </w:rPr>
              <w:t>հմտությունները</w:t>
            </w:r>
            <w:r>
              <w:rPr>
                <w:rFonts w:ascii="GHEA Grapalat" w:hAnsi="GHEA Grapalat" w:cs="Tahoma"/>
                <w:sz w:val="18"/>
                <w:szCs w:val="18"/>
              </w:rPr>
              <w:t xml:space="preserve">։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12853" cy="647700"/>
                  <wp:effectExtent l="0" t="0" r="0" b="0"/>
                  <wp:docPr id="1728145215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50" cy="650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44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Բանջարեղեն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1-01/01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7-07/07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հաշմանդամություն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չափահասների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իրականացվող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էրգոթերապիա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սենսորային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ինտեգրացիա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աչք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կոորդ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բարելավման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(bilateral)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համագործակցության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կենցաղային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ինքնուրույն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28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էլեմենտ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որոնցից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- 8-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մրգեր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բանջարեղեններ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կազմված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կեսից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),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- 1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- 1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կտրատման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- 1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կարմիր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խաղագորգ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պայուսակ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վիճակում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ծառայում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վերջում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պայուսակ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),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Օժանդակ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ամբողջականությունն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միացումներ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մրգի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բանջարեղենի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միմյանց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ներկառուցված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ներսում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հուսալիորեն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պարփակված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դուրս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եկող՝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կուլ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ռիսկը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հաճարենի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լորենի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համարժեք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փայտանյութ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խորդուբորդությունների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Ներկանյութեր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պարագաների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x24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times x 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սահմանափակում՝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3+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տարեկանների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էլեմենտների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բացակայություն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կուլ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տրվել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5.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Ապրանքը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մատակարարվի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գործարանային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պրոֆեսիոնալ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ստվարաթղթե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պարունակությունը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սահմանափակման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ստանդարտները։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43186" cy="601980"/>
                  <wp:effectExtent l="0" t="0" r="0" b="0"/>
                  <wp:docPr id="1890162194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221" cy="606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4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Ընտանի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1-01/01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7-07/07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Բաղադրությունը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10-12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ընտանի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ֆերմերային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իրատեսական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ֆիգուրներ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էշ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խոզ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ոչխար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Իրատեսականո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Կերպարները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դետալիզացիա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ճիշտ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համաչափություններ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գունավորմանը՝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ճիշտ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պատկերացումներ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կերպարները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կանգնեն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խաղերն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սյուժետային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տարածությունների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դարձնելու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Կերպարները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պինդ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(PVC):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(BPA-free)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բացարձակապես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Կերպարները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չթափվի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չմաքրվի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ակտիվ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հետևանքով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Հաշվի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կերպարները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հաճախ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ավազով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կինետիկ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խաղերում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ամբողջությամբ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դիմակայեն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լուծույթներով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71978" cy="1611085"/>
                  <wp:effectExtent l="0" t="0" r="9525" b="8255"/>
                  <wp:docPr id="1283030845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2635" cy="1612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523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Վայրի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1-01/01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7-07/07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Բաղադրությունը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վայրի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18-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խոշոր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20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դույլի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վայրի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իրատեսական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կերպարներով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առյուծ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վագր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հովազ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չիտա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կոկորդիլոս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էկզոտիկ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վայրի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Իրատեսականություն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Կերպարները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դետալիզացիա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ընդգծված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նձնահատկություններ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մորթու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հյուսվածք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նախշեր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տվյալ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Կերպարների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շուրջ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ավազաթերապիայի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սյուժետային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ազմակերպելու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Կերպարները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(PVC):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բացարձակապես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նհոտ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 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07720" cy="807720"/>
                  <wp:effectExtent l="0" t="0" r="0" b="0"/>
                  <wp:docPr id="792150505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7720" cy="807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523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Ընտանի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Կիրառվում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առանձնահատկություններ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բառապաշարի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հարստացման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ճանաչողական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ոլորտի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ընդլայնման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առարկաների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դասակարգման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նուրբ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ընտանի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ֆերմերային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10-12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կերպար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Կենդանատեսակների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ընտանի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թվում՝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էշ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ցուլ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ոչխար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խոյ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խոզ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երանգներով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դիրքերով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տեսք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իրատեսություն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դետալիզացիա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առավելագույնս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իրատեսական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անատոմիական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ճիշտ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ֆակտուրա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ճիշտ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Կայունություն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դիրքը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շուրջ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գորգի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ետություն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ստեղծելու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պահանջները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առաձգական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ճկվող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բայց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պոլիմերային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վինիլ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BPA-free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բացարձակապես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ռիսկի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զուրկ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ծակող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սահմանված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չափանիշներին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խուսափելով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կուլ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վտանգից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19901" cy="685800"/>
                  <wp:effectExtent l="0" t="0" r="0" b="0"/>
                  <wp:docPr id="1933559294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2821" cy="688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431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Մրգեր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խորշերով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կտրվածքներով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բովանդակությունը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12-14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մրգերն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հատապտուղները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խնձոր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նարինջ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ելակ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թուզ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ելակ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մոշ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տանձ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մալինա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ազնվամորի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կեռաս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արքայախնձոր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կիտրոն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հուսալիորեն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ուռուցիկ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կոճակ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նախընտրելի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կարմիր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աջակցություն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հասանելի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ցածր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մակարդակ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ընկալման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դժվարություններ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կրկնվի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տվյալ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մրգի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ուրվագիծը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մրգի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անվանումը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54380" cy="552249"/>
                  <wp:effectExtent l="0" t="0" r="0" b="0"/>
                  <wp:docPr id="106839249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782" cy="556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656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Բանջարեղեն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խորշերով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կտրվածքներով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բովանդակությունը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12-14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բանջարեղենի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տեսականի։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աջակցություն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հասանելի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ցածր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մակարդակ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ընկալման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դժվարություններ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կրկնվի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տվյալ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բանջարեղենի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ուրվագիծը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բանջարեղենի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անվանումը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39140" cy="597774"/>
                  <wp:effectExtent l="0" t="0" r="0" b="0"/>
                  <wp:docPr id="872859314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031" cy="600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9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Մասնագիտություններ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խորշերով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կտրվածքներով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Բովանդակությունը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12-14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որոնցից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մասնագիտությունների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կերպարներ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ոստիկան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բժիշկ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հրշեջ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խոհարար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շինարար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տիեզերագնաց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կերպարի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00100" cy="762712"/>
                  <wp:effectExtent l="0" t="0" r="0" b="0"/>
                  <wp:docPr id="1273641460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443" cy="766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576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Թվերը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խորշերով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կտրվածքներով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Բովանդակությունը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15-20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որոնցից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թվեր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գրենական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պիտույքներ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տետր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մատիտ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կերպարի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անվանումը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աջակ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հասանելի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ցածր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մակարդակ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ընկալման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դժվարություններ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կրկնվի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տվյալ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գործողության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ուրվագիծը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46760" cy="656134"/>
                  <wp:effectExtent l="0" t="0" r="0" b="0"/>
                  <wp:docPr id="1922297284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1436" cy="660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1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Վայրի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խորշերով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կտրվածքներով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Բովանդակությունը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12-14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որոնցից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վայրի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աղվես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գայլ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եղնիկ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կերպարի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անվանումը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աջակցություն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հասանելի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ցածր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մակարդակ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ընկալման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դժվարություններ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ներդիրը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կրկնվի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տվյալ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ուրվագիծը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53440" cy="663416"/>
                  <wp:effectExtent l="0" t="0" r="0" b="0"/>
                  <wp:docPr id="2038460640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446" cy="668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16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Ոզնի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սորտեր՝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Խելացի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ոզնի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(ABS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սննդային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 BPA-free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Ոզնու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փշերը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ցցիկները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առաձգական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ճկվող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ռետինի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ձեռքերն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30580" cy="776994"/>
                  <wp:effectExtent l="0" t="0" r="0" b="0"/>
                  <wp:docPr id="1882704665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4811" cy="7809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655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Մագնիսսային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ձկներ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6-12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տարեկան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ճարպկության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ձկնիկների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անցքերից՝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օգնությամբ։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նպաստի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համաչափ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համբերատարության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թվերի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ձկնիկները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հաշվելու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ուսուցմանը։</w:t>
            </w:r>
          </w:p>
        </w:tc>
        <w:tc>
          <w:tcPr>
            <w:tcW w:w="495" w:type="pct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nil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54380" cy="759125"/>
                  <wp:effectExtent l="0" t="0" r="0" b="0"/>
                  <wp:docPr id="2118789720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886" cy="762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60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Մոզայկա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կտորներով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մոզայկա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խոշոր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կտորներով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(BPA-free)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պակաս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20-30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խոշոր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կոճակ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դետալներ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30-40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տրամագծով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անցքերով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պատկերազարդ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տրաֆարետ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ուղեցույցներ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պինցետային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բռնվածքի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տարբերակման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մտածողության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զարգացում։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15340" cy="955760"/>
                  <wp:effectExtent l="0" t="0" r="0" b="0"/>
                  <wp:docPr id="144593832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600" cy="9607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44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թվեր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գնգակներ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մաթեմատիկական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հարթեցված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անվնաս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թվանշաններ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(1-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երկրաչափական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գնդիկներ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ցուցափայտեր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սյուներ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օղակներ՝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հաշվարկի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գդալ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աքցան։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մաթեմատիկական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թվեր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հաշիվ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ուսուցում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գդալով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աքցանով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ճարպկության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մշակում։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51106" cy="845820"/>
                  <wp:effectExtent l="0" t="0" r="0" b="0"/>
                  <wp:docPr id="706847725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091" cy="860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5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Տրաֆարետներ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թափանցիկ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անկյունների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պակաս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6-10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թեմատիկ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տրաֆարետներ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տրանսպորտ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նախապատրաստում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կոորդինացիայի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ստեղծագործական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մտածողության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զարգացում։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15340" cy="815340"/>
                  <wp:effectExtent l="0" t="0" r="0" b="0"/>
                  <wp:docPr id="1889545819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340" cy="815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`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հատիկեղենի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մորորիկա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թափանցիկ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բազմախորշ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հատիկեղենի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լոբի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ոլոռ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բրինձ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Ֆունկցիոնալությո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Շոշափողական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տակտիլ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զգայարանների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պինցետային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բռնվածքի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ճարպկության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մշակում։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04545" cy="640080"/>
                  <wp:effectExtent l="0" t="0" r="0" b="0"/>
                  <wp:docPr id="851053323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0342" cy="644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359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տետր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ջնջիր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17-17/17</w:t>
            </w:r>
          </w:p>
          <w:p w:rsidR="00EA3BF5" w:rsidRDefault="00EA3BF5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20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տետր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գրքույկ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ջնջիր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տետրեր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լամինացված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էջեր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անգամ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ջնջել։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ուղղվածության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տետրեր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Գծեր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գրաֆիկական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վարժություններ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Տառեր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թվեր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Տրամաբանական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լաբիրինթոսներ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ջնջվող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մարկերներ։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սկզբնական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տրամաբանության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աչք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կոորդինացիայի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զարգացում։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  <w:t>Հատ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25500" cy="974549"/>
                  <wp:effectExtent l="0" t="0" r="0" b="0"/>
                  <wp:docPr id="868589877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2582" cy="982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374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տետր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ջնջիր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EA3BF5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20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տետր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գրքույկ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ջնջիր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տետրեր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լամինացված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էջեր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անգամ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ջնջել։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ուղղվածության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տետրեր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Գծեր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նախագրաֆիկական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վարժություններ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Տառեր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թվեր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Տրամաբանական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լաբիրինթոսներ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ջնջվող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մարկերներ։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սկզբնական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բանության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աչք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կոորդինացիայի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զարգացում։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  <w:t>Հատ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37616" cy="975360"/>
                  <wp:effectExtent l="0" t="0" r="0" b="0"/>
                  <wp:docPr id="14659806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0500" cy="979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39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տետր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ջնջիր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EA3BF5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20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տետր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գրքույկ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ջնջիր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տետրեր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լամինացված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էջեր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անգամ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ջնջել։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ուղղվածության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տետրեր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Գծեր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նախագրաֆիկական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վարժություններ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Տառեր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թվեր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Տրամաբանական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լաբիրինթոսներ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ջնջվող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արկերներ։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Ֆունկցիոնալություն՝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սկզբնական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տրամաբանության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աչք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կոորդինացիայի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զարգացում։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  <w:t>Հատ</w:t>
            </w:r>
          </w:p>
          <w:p w:rsidR="00EA3BF5" w:rsidRDefault="00EA3BF5">
            <w:pPr>
              <w:rPr>
                <w:rFonts w:ascii="GHEA Grapalat" w:hAnsi="GHEA Grapalat" w:cs="Calibri"/>
                <w:sz w:val="18"/>
                <w:szCs w:val="18"/>
              </w:rPr>
            </w:pPr>
          </w:p>
          <w:p w:rsidR="00EA3BF5" w:rsidRDefault="00EA3BF5">
            <w:pPr>
              <w:rPr>
                <w:rFonts w:ascii="GHEA Grapalat" w:hAnsi="GHEA Grapalat" w:cs="Calibri"/>
                <w:sz w:val="18"/>
                <w:szCs w:val="18"/>
              </w:rPr>
            </w:pPr>
          </w:p>
          <w:p w:rsidR="00EA3BF5" w:rsidRDefault="00EA3BF5">
            <w:pPr>
              <w:rPr>
                <w:rFonts w:ascii="GHEA Grapalat" w:hAnsi="GHEA Grapalat" w:cs="Calibri"/>
                <w:sz w:val="18"/>
                <w:szCs w:val="18"/>
              </w:rPr>
            </w:pPr>
          </w:p>
          <w:p w:rsidR="00EA3BF5" w:rsidRDefault="00D32C9E">
            <w:pPr>
              <w:tabs>
                <w:tab w:val="left" w:pos="550"/>
              </w:tabs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sz w:val="18"/>
                <w:szCs w:val="18"/>
              </w:rPr>
              <w:tab/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28896" behindDoc="0" locked="0" layoutInCell="1" allowOverlap="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-473075</wp:posOffset>
                  </wp:positionV>
                  <wp:extent cx="725805" cy="678180"/>
                  <wp:effectExtent l="0" t="0" r="0" b="0"/>
                  <wp:wrapTopAndBottom/>
                  <wp:docPr id="61" name="Picture 263" descr="Тетрадь многоразовая с заданиями &quot;ПИШИ-СТИРАЙ-ИГРАЙ&quot;, АССОРТИ, 205х297х10  мм, 30 стр., ПП | Резервснаб Плюс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93F08B34-BF19-41F3-91DF-4C285C483F9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734" descr="Тетрадь многоразовая с заданиями &quot;ПИШИ-СТИРАЙ-ИГРАЙ&quot;, АССОРТИ, 205х297х10  мм, 30 стр., ПП | Резервснаб Плюс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93F08B34-BF19-41F3-91DF-4C285C483F9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5805" cy="678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</w:tr>
      <w:tr w:rsidR="00EA3BF5">
        <w:trPr>
          <w:trHeight w:val="48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Դիդակտիկ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ավտոթրեկ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սլայդեր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մեքենաներով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7-07/07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1-01/01</w:t>
            </w:r>
          </w:p>
        </w:tc>
        <w:tc>
          <w:tcPr>
            <w:tcW w:w="20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հետևման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կողմնորոշման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»,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ձախ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»),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արագության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ընկալման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պատճառահետևանքային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վերբալիզացիա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խոսքի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կառուցում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Քառահարկ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մակարդակից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աշտարակ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մեքենաները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ինքնուրույն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մյուսը։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Տեխնիկական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տվյալներ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խորդուբորդությունների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թրեկ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աշտարակ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մեքենա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անիվները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առանցքները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անխափան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պտույտ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վրայով։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Դիզայն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Չեզոք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էսթե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սպորտային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մինիմալիստական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ոճ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խուսափել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չափազանց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մուլտհերոսների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դիզայնից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խմբին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92480" cy="792480"/>
                  <wp:effectExtent l="0" t="0" r="0" b="0"/>
                  <wp:docPr id="1015933581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792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6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Մեքենաների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ճանապահով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</w:rPr>
              <w:t>Ճկվող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ավտոճանապարհը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մեքենայով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է</w:t>
            </w:r>
            <w:r>
              <w:rPr>
                <w:rFonts w:ascii="GHEA Grapalat" w:hAnsi="GHEA Grapalat"/>
                <w:sz w:val="18"/>
                <w:szCs w:val="18"/>
              </w:rPr>
              <w:t xml:space="preserve"> 3 </w:t>
            </w:r>
            <w:r>
              <w:rPr>
                <w:rFonts w:ascii="GHEA Grapalat" w:hAnsi="GHEA Grapalat"/>
                <w:sz w:val="18"/>
                <w:szCs w:val="18"/>
              </w:rPr>
              <w:t>տարեկանից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բարձր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երեխաների</w:t>
            </w:r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համար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։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Խաղալիքի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ճանապարհային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հատվածները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պատրաստված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են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բարձրորակ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ամուր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անվտանգ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ABS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պլաստիկից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համարժեք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նյութից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որը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դիմացկուն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մեխանիկական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ազդեցությունների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նկատմամբ։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Ավտոմեքենան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պատրաստված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մանկական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օգտագործման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համար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նախատե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սված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դիմացկուն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պլաստիկից՝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հարթ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մակերեսներով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առանց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սուր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եզրերի։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Օգտագործվող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նյութերը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համապատասխանում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են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մանկական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խաղալիքների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անվտանգության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պահանջներին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իսկ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ներկերն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ու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գունային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ծածկույթները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անվտանգ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են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երեխաների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համար։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Խաղալիքը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կարող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ներառել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լուսային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ձ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այնային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հնարավորություններ՝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կախված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տվյալ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մոդելի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առանձնահատկություններից։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Որոշ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տարբերակներում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մեքենան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հագեցած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LED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լուսային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տարրերով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որոնք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ակտիվանում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են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շարժման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գործարկման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ժամանակ։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Հնարավոր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են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նաև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ձայնային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էֆեկտներ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ինչպիսիք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են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շարժիչի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աշխատանքի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ձայնը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կամ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ազդանշանը։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Լուսային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ձայնային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գործառույթները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եթե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նախատեսված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են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տվյալ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մոդելով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աշխատում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են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մարտկոցային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սնուցմամբ։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Ճկվող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կառուցվածքի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շնորհիվ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ճանապարհի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հատվածները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կարող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են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միացվել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տարբեր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ձևերով՝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ստեղծելով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տարբեր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երթուղիներ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խթանելով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երեխայի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երևակայու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թյունը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տարածական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մտածողությունը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խնդիրների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լուծման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lastRenderedPageBreak/>
              <w:t>հմտությունները։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Խաղալիքը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նպաստում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նաև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մանր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մոտորիկայի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համակարգման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սոցիալական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դերային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խաղերի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զարգացմանը։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Հավաքածուի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ընդհանուր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չափսերը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կախված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են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հավաքման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տարբերակից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և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կազմում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են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մոտավորապես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40–80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սմ։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Ճանապարհային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հատվածների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լայնությունը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մոտ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5–8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սմ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է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,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իսկ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ավտոմեքենայի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չափսերը՝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մոտ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7–12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սմ։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Հավաքածու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sz w:val="18"/>
                <w:szCs w:val="18"/>
              </w:rPr>
              <w:drawing>
                <wp:inline distT="0" distB="0" distL="0" distR="0">
                  <wp:extent cx="754380" cy="750589"/>
                  <wp:effectExtent l="0" t="0" r="0" b="0"/>
                  <wp:docPr id="1617945220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8728" cy="754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sz w:val="18"/>
                <w:szCs w:val="18"/>
              </w:rPr>
              <w:t> </w:t>
            </w:r>
          </w:p>
        </w:tc>
      </w:tr>
      <w:tr w:rsidR="00EA3BF5">
        <w:trPr>
          <w:trHeight w:val="17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Պատճառահետևանքային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պատճառահետևանքային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ճանաչողությունը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գործողությանն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անմիջապես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հաջորդող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լուսային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արձագանքի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բռնվածքները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մոտորիկան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պլանավորումը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(motor planning)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կենտրոնացումը։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Խաղալիքը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բաղկացած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ամբողջական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հարթակից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հինգ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առանձին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խաղային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սեկցիաներ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(slots)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սեկցիայից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գործողության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արդյունքում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դուրս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թռչի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(pop-up)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տարբերվո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կենդանու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մեքենայի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պատկեր։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Մեխանիկական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գործարկիչներ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Տրիգերներ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սեկցիա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գործարկվի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տարբերվող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շարժիչային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հմտություն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պահանջող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մեխանիզմով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կոճակներով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)</w:t>
            </w:r>
            <w:r>
              <w:rPr>
                <w:rFonts w:ascii="MS Gothic" w:eastAsia="MS Gothic" w:hAnsi="MS Gothic" w:cs="MS Gothic" w:hint="eastAsia"/>
                <w:color w:val="000000"/>
                <w:sz w:val="18"/>
                <w:szCs w:val="18"/>
                <w:lang w:val="hy-AM"/>
              </w:rPr>
              <w:t>․</w:t>
            </w:r>
            <w:r>
              <w:rPr>
                <w:rFonts w:ascii="GHEA Grapalat" w:eastAsia="MS Mincho" w:hAnsi="GHEA Grapalat" w:cs="MS Mincho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1.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լծակ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(slide lever), 2.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Սեղմվող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կոճակ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(push button), 3.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Պտտվող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կլոր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բռնակ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(rotary dial/knob), 4.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Զսպանակավոր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սեղմակ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(spring key), 5.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Թեքվող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անջատիչ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/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ջոյսթիկ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(toggle switch)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։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Օժանդակ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հարվածային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գործիքՀավաքածուն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ներառի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,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պլաստմասե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խաղային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մուրճիկ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,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միջոցով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երեխան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կարող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հարվածել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կոճակներին՝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դուրս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թռչող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պատկերներն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  <w:t>ակտի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վացնելու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Ձայնային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լուսային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էֆեկտներԿոճակների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ակտիվացման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խաղալիքը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արձակի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մանկական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մեղեդիներ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կենդանիների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ձայներ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զվարճալի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ձայնային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էֆեկտներ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զուգորդվում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թարթող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վառվող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լույսերով։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Խաղալիքը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ձայնի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կարգավորման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ցածր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ձայնն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ամբողջությամբ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անջատելու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հնարավորություն։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դիմացկունությունը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հարվածակայուն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ABS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պլաստմասսա։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պարունակի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բիսֆենոլ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(BPA-free)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այլ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հավելումներ։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անկյունները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կլորացված՝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վնասվածքներից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խուսափելու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Հարթակի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երկարությունը՝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25-35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,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լայնությունը՝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12-18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բարձրությունը՝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10-15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սմ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Էներգասնուցում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-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Աշխատում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ստանդարտ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կենցաղային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մարտկոցներով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(AA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AAA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տեսակի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4.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որակի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ստանդարտներ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lastRenderedPageBreak/>
              <w:t>Մասնիկների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անվտանգություն՝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Դուրս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թռչող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կենդանիների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պատկերները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գործարկիչ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կոճակները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չպե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առանձնացվող՝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կլանման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շնչահեղձության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ռիսկերը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լիովին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բացառելու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5.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Փաթեթավորում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Ապրանքը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մատակարարվի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գործարանային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պրոֆեսիոնալ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ստվարաթղթե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տուփով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պատկերված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կլինեն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ներսի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պարունակությունը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տարիքային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սահմ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անափակման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նշումը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ստանդարտները։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տեսակի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45618" cy="670560"/>
                  <wp:effectExtent l="0" t="0" r="0" b="0"/>
                  <wp:docPr id="114884110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6742" cy="679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Բլոկ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10-10/10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ակտիվության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հավասարակշռության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կոորդինացիայի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բարելավմանը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հենաշարժական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համակարգի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ամրապնդմանը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մագլցման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ձևավորմանը։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Բազմաստիճան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4-5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ամբողջական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բլոկ՝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երանգների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նարնջագույն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կապույտ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մանուշակագույն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70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արհեստական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պոլիուրետանային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սպունգ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(High density polyurethane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foam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պակաս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25-30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vertAlign w:val="superscript"/>
              </w:rPr>
              <w:t>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խտությամբ։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Սպունգը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առաձգական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պարբերական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ծանրաբեռնվածությանը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չկորցնի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չնստի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չփոսանա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չափահասների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կանգնելու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քայլելու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պատյանը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Արհեստական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պոլիուրետանային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(PU)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պոլիվինիլքլորիդային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(PVC)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արհեստական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կաշի։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սովորական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կենցաղային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կրկնակի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թաքնված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(concealed seams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Շղթաները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եթե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թաքնված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կաշվե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քերծվելը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հագուստի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կառչելը։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ստորին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ածը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շփվող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(non-slip)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բլոկի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մանրահատակի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լամինատի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սալիկի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24675" cy="845820"/>
                  <wp:effectExtent l="0" t="0" r="0" b="0"/>
                  <wp:docPr id="52580667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6406" cy="847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997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3-03/03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1500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թույլատրելի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±20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700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թույլատրելի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±20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ամենաբարձր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հատվածում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600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թույլատրելի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±20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3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համաչափ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բաշխված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500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քայլքի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բնականոն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ռիթմը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Լցոնում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հիպոալերգիկ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սպունգ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(пенополиуретан/поролон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քիմիական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տհաճ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այնպիսին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նվազագույնը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25-30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³),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մոդուլը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դիմակայի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80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քաշին՝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ոտքով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կանգնելիս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չդեֆորմացվի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չսուզվի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հենարան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քայլելիս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Երեսպատում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շփման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հակավանդալային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արհեստական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շվից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դերմանտին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/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կաշի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էկոլոգիապես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հաճելի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հպման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տոքսիկ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ներկանյութերի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մուգ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պատվիրատուի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ընտրության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Պատյանի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ուժեղացված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կատարված՝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ինտենսիվ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պատռվելը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կոպիտ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քերծող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կայծակաճարմանդի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գլխիկները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թաքնված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գրպանիկներում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Մոդուլի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հատակին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հպվող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ներքևի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գործվածքից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(Anti-slip /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ռետինապատ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լամինատի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լինոլեումի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մանրահատակի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վազելու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թռչելու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չսահի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առաջացնի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վնասվածքներ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Մոդուլը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կոնստրուկցիա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մետաղյա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բնականորեն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լիովին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վնասվածքները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պատյանը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լիովին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մերժ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խոնավադիմացկուն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կտորով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վերականգնողական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կենտրոններում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ընդունված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բժշկական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քլորի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ագրեսիվ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լուծիչների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պարբերական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սանիտարական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74964" cy="518160"/>
                  <wp:effectExtent l="0" t="0" r="0" b="0"/>
                  <wp:docPr id="1675421569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307" cy="522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25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Լողավազան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•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Շառավիղը՝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144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,78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•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144,78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•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69,85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հատվածի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•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Շառավիղը՝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104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,88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•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104,88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•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55,88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նրբատախտակ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Երեսծածկ՝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արհեստական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Հումք՝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սպունգ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փրփրացված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պոլիէթիլեն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8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անհրաժեշտության։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82983" cy="777240"/>
                  <wp:effectExtent l="0" t="0" r="0" b="0"/>
                  <wp:docPr id="140890996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8925" cy="7831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1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Բոլստեր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•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60–120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•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20–30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30–40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մեծահասակների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ինտենսիվության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վարժությունների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•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ծածկ՝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սինթետիկ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PVC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•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Լցոնում՝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փրփուր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(high-density foam),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աջակցություն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44880" cy="944880"/>
                  <wp:effectExtent l="0" t="0" r="0" b="0"/>
                  <wp:docPr id="749138288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7575" cy="947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2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Բատուտ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•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101,6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•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5,08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•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86,36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99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պոլիպրոպիլեն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72028" cy="632460"/>
                  <wp:effectExtent l="0" t="0" r="0" b="0"/>
                  <wp:docPr id="1971653003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8322" cy="637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52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Զգայական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թունել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•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•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70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արհեստական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կաշի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Միջուկի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պենոպոլիստիրոլ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69826" cy="577272"/>
                  <wp:effectExtent l="0" t="0" r="0" b="0"/>
                  <wp:docPr id="5697064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0390" cy="584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3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Վերմակ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զգայական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պարագա՝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լցանյութով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•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80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•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100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Միջուկի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պենոպոլիստիրոլ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83721" cy="434340"/>
                  <wp:effectExtent l="0" t="0" r="0" b="0"/>
                  <wp:docPr id="1299385263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715" cy="440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4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Էթերային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յուղերի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դիֆուզոր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/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Առոմաթերապիայի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սարք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տարողություն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100–300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ռեժիմներ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շարունակական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միջլարումային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ցնցուղային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մակարդակ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 ≤ 25 dB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հանգիստ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 automatic shut-off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ջուրը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սպառվելու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յուղեր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100% pure essential oils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լավենդա՝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calming, citrus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alerting, eucalyptus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breathing stimulation)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theme="minorHAnsi"/>
                <w:bCs/>
                <w:noProof/>
                <w:sz w:val="18"/>
                <w:szCs w:val="18"/>
              </w:rPr>
              <w:drawing>
                <wp:anchor distT="0" distB="0" distL="114300" distR="114300" simplePos="0" relativeHeight="251645952" behindDoc="0" locked="0" layoutInCell="1" allowOverlap="1">
                  <wp:simplePos x="0" y="0"/>
                  <wp:positionH relativeFrom="margin">
                    <wp:posOffset>151765</wp:posOffset>
                  </wp:positionH>
                  <wp:positionV relativeFrom="paragraph">
                    <wp:posOffset>104775</wp:posOffset>
                  </wp:positionV>
                  <wp:extent cx="760730" cy="678815"/>
                  <wp:effectExtent l="0" t="0" r="0" b="0"/>
                  <wp:wrapSquare wrapText="bothSides"/>
                  <wp:docPr id="71214613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2146134" name="Picture 712146134"/>
                          <pic:cNvPicPr/>
                        </pic:nvPicPr>
                        <pic:blipFill rotWithShape="1"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070" t="32493" r="8332" b="-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730" cy="6788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53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Շոշափելի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PVC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+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բազմաշերտ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շոշափելի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թեքստիլ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խոզանակներ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գնդիկավոր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ռելիեֆներ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60×90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/ 100×120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կախովի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կանգնած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մոդուլ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Ֆունկցիա՝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շոշափելի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ընկալման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սենսորային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հետազոտություն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նուրբ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խոշոր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շարժումների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համակցում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չթունավոր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(non-toxic)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ախտահանվող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հասակի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89000" cy="889000"/>
                  <wp:effectExtent l="0" t="0" r="0" b="0"/>
                  <wp:docPr id="190061661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127" cy="892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79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Զգայական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120×150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150×200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20–30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Լցոն՝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դիմադրողականություն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փրփուր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shredded foam mix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Ծածկ՝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բացվածքի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PVC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նեյլոն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(tear-resistant)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Ֆունկցիա՝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վեստիբուլյար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պրուպրիոցեպտիվ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 jumping/landing exercises, deep pressure input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սահումից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զերծ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ուժեղացված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ամրացում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88156" cy="861060"/>
                  <wp:effectExtent l="0" t="0" r="0" b="0"/>
                  <wp:docPr id="1018409255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113" cy="867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9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Սենսորային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պարագաներ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15-15/15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tactile fidgets, squishy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balls, textured rollers, vibration toys, visual liquid timers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silicone, TPR, soft plastic — BPA free, non-toxic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Ֆունկցիա՝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զգայական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կարգավորում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ուշադրության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ինքնակարգավորման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աջակցում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tabletop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ակտիվացիան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durable construction, choking hazard-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զերծ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լվացվող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25499" cy="922020"/>
                  <wp:effectExtent l="0" t="0" r="0" b="0"/>
                  <wp:docPr id="15773821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2964" cy="929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835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Օպտիկամանրաթելային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լույսեր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</w:t>
            </w:r>
            <w:r>
              <w:rPr>
                <w:rFonts w:ascii="MS Gothic" w:eastAsia="MS Gothic" w:hAnsi="MS Gothic" w:cs="MS Gothic" w:hint="eastAsia"/>
                <w:color w:val="000000"/>
                <w:sz w:val="18"/>
                <w:szCs w:val="18"/>
              </w:rPr>
              <w:t>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5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–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լույսային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թելեր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 xml:space="preserve">LED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աղբյուր՝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low-voltage LED illuminator (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հզորություն՝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5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–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15W)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Գույներ՝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RGB multicolor,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դանդաղ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դինամիկ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փոփոխությունների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ռեժիմներով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Անվտանգություն՝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թելերը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չեն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տաքանում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լարերը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էլեկտրահարված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 children-safe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Ֆունկցիա՝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զգայական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կարգավորում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հանգստացնող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ազդեցություն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շոշափելի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հետազոտություն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կախովի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floor-based diffuser box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86968" cy="929640"/>
                  <wp:effectExtent l="0" t="0" r="0" b="0"/>
                  <wp:docPr id="785412600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95322" cy="9383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4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Զգայական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Չափը</w:t>
            </w:r>
            <w:r>
              <w:rPr>
                <w:rFonts w:ascii="MS Gothic" w:eastAsia="MS Gothic" w:hAnsi="MS Gothic" w:cs="MS Gothic" w:hint="eastAsia"/>
                <w:color w:val="000000"/>
                <w:sz w:val="18"/>
                <w:szCs w:val="18"/>
              </w:rPr>
              <w:t>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մոտավորապես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25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×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25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30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×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30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ձեռքով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պահվող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չափ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Նյութը</w:t>
            </w:r>
            <w:r>
              <w:rPr>
                <w:rFonts w:ascii="MS Gothic" w:eastAsia="MS Gothic" w:hAnsi="MS Gothic" w:cs="MS Gothic" w:hint="eastAsia"/>
                <w:color w:val="000000"/>
                <w:sz w:val="18"/>
                <w:szCs w:val="18"/>
              </w:rPr>
              <w:t>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բամբակյա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ֆլիս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շերտ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հակաալերգիկ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չթունավոր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Լցոնը</w:t>
            </w:r>
            <w:r>
              <w:rPr>
                <w:rFonts w:ascii="MS Gothic" w:eastAsia="MS Gothic" w:hAnsi="MS Gothic" w:cs="MS Gothic" w:hint="eastAsia"/>
                <w:color w:val="000000"/>
                <w:sz w:val="18"/>
                <w:szCs w:val="18"/>
              </w:rPr>
              <w:t>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մանրաթելային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լցոնում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գնդիկավոր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լցոն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քաշով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տարբերակ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100168" cy="1023257"/>
                  <wp:effectExtent l="0" t="0" r="5080" b="5715"/>
                  <wp:docPr id="17171593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51" cy="1027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80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Ֆոտո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թուղթ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ձևաչափը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A4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ձևաչափ՝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210 x 297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թույլատրելիությամբ։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115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vertAlign w:val="superscript"/>
              </w:rPr>
              <w:t>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փայլուն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(Single-sided glossy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խորդուբորդությունների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արտադրական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թերությունների։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Տպագրության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տեխնոլոգիա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Լիարժեք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համատեղելիություն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թանաքային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(inkjet)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տպիչների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dye,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պիգմենտային՝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pigment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թանաքների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Տպագրության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առավելագույն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թույլատրելիություն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աջակցի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տպագրությանը՝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5760dpi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թույլատրելիությամբ։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հատկանիշներ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Արագ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չորացում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(Instant dry).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Թանաքը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տպվելուց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անմիջապես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արագ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չորանա՝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լղոզումը։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Ջրակայունություն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(Water resistant).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Տպագրված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հաղորդում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հակադրություն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(contrast),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երանգներ։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Թերթերի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ուղիղ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թերթ։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37260" cy="937260"/>
                  <wp:effectExtent l="0" t="0" r="0" b="0"/>
                  <wp:docPr id="980639850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043" cy="939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97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Լամինացիայի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թաղանթ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-14-14/14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-13-13/13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լամինացման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սարքերով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(laminators)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փաստաթղթերի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դիդակտիկ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պարագաների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պաշտպանիչ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երկարատև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խոնավությունից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կեղտից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մաշվածությունից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պատռվելուց։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A4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ձևաչափի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m:oMath>
              <m:r>
                <w:rPr>
                  <w:rFonts w:ascii="Cambria Math" w:hAnsi="Cambria Math" w:cs="Calibri"/>
                  <w:color w:val="000000"/>
                  <w:sz w:val="18"/>
                  <w:szCs w:val="18"/>
                </w:rPr>
                <m:t>210×297</m:t>
              </m:r>
              <m:r>
                <m:rPr>
                  <m:nor/>
                </m:rPr>
                <w:rPr>
                  <w:rFonts w:cs="Calibri"/>
                  <w:color w:val="000000"/>
                  <w:sz w:val="18"/>
                  <w:szCs w:val="18"/>
                </w:rPr>
                <m:t> </m:t>
              </m:r>
              <m:r>
                <m:rPr>
                  <m:nor/>
                </m:rPr>
                <w:rPr>
                  <w:rFonts w:ascii="GHEA Grapalat" w:hAnsi="GHEA Grapalat" w:cs="GHEA Grapalat"/>
                  <w:color w:val="000000"/>
                  <w:sz w:val="18"/>
                  <w:szCs w:val="18"/>
                </w:rPr>
                <m:t>մմ</m:t>
              </m:r>
            </m:oMath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Թաղանթի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պակաս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m:oMath>
              <m:r>
                <w:rPr>
                  <w:rFonts w:ascii="Cambria Math" w:hAnsi="Cambria Math" w:cs="Calibri"/>
                  <w:color w:val="000000"/>
                  <w:sz w:val="18"/>
                  <w:szCs w:val="18"/>
                </w:rPr>
                <m:t>216×303</m:t>
              </m:r>
              <m:r>
                <m:rPr>
                  <m:nor/>
                </m:rPr>
                <w:rPr>
                  <w:rFonts w:cs="Calibri"/>
                  <w:color w:val="000000"/>
                  <w:sz w:val="18"/>
                  <w:szCs w:val="18"/>
                </w:rPr>
                <m:t> </m:t>
              </m:r>
              <m:r>
                <m:rPr>
                  <m:nor/>
                </m:rPr>
                <w:rPr>
                  <w:rFonts w:ascii="GHEA Grapalat" w:hAnsi="GHEA Grapalat" w:cs="GHEA Grapalat"/>
                  <w:color w:val="000000"/>
                  <w:sz w:val="18"/>
                  <w:szCs w:val="18"/>
                </w:rPr>
                <m:t>մմ</m:t>
              </m:r>
            </m:oMath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հերմետիկ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կպչումն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Թաղանթի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հաստությունը</w:t>
            </w:r>
            <m:oMath>
              <m:r>
                <m:rPr>
                  <m:sty m:val="bi"/>
                </m:rPr>
                <w:rPr>
                  <w:rFonts w:ascii="Cambria Math" w:hAnsi="Cambria Math" w:cs="Calibri"/>
                  <w:color w:val="000000"/>
                  <w:sz w:val="18"/>
                  <w:szCs w:val="18"/>
                </w:rPr>
                <m:t xml:space="preserve"> </m:t>
              </m:r>
              <m:r>
                <w:rPr>
                  <w:rFonts w:ascii="Cambria Math" w:hAnsi="Cambria Math" w:cs="Calibri"/>
                  <w:color w:val="000000"/>
                  <w:sz w:val="18"/>
                  <w:szCs w:val="18"/>
                </w:rPr>
                <m:t>125</m:t>
              </m:r>
              <m:r>
                <m:rPr>
                  <m:nor/>
                </m:rPr>
                <w:rPr>
                  <w:rFonts w:cs="Calibri"/>
                  <w:color w:val="000000"/>
                  <w:sz w:val="18"/>
                  <w:szCs w:val="18"/>
                </w:rPr>
                <m:t> </m:t>
              </m:r>
              <m:r>
                <m:rPr>
                  <m:nor/>
                </m:rPr>
                <w:rPr>
                  <w:rFonts w:ascii="GHEA Grapalat" w:hAnsi="GHEA Grapalat" w:cs="GHEA Grapalat"/>
                  <w:color w:val="000000"/>
                  <w:sz w:val="18"/>
                  <w:szCs w:val="18"/>
                </w:rPr>
                <m:t>մկ</m:t>
              </m:r>
            </m:oMath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միկրոն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m:oMath>
              <m:r>
                <w:rPr>
                  <w:rFonts w:ascii="Cambria Math" w:hAnsi="Cambria Math" w:cs="Calibri"/>
                  <w:color w:val="000000"/>
                  <w:sz w:val="18"/>
                  <w:szCs w:val="18"/>
                </w:rPr>
                <m:t>2×125</m:t>
              </m:r>
              <m:r>
                <m:rPr>
                  <m:nor/>
                </m:rPr>
                <w:rPr>
                  <w:rFonts w:cs="Calibri"/>
                  <w:color w:val="000000"/>
                  <w:sz w:val="18"/>
                  <w:szCs w:val="18"/>
                </w:rPr>
                <m:t> </m:t>
              </m:r>
              <m:r>
                <m:rPr>
                  <m:nor/>
                </m:rPr>
                <w:rPr>
                  <w:rFonts w:ascii="GHEA Grapalat" w:hAnsi="GHEA Grapalat" w:cs="GHEA Grapalat"/>
                  <w:color w:val="000000"/>
                  <w:sz w:val="18"/>
                  <w:szCs w:val="18"/>
                </w:rPr>
                <m:t>մկ</m:t>
              </m:r>
            </m:oMath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Մակերեսի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Փայլուն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(Glossy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թափանցիկությամբ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պղպջակների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տաքացման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Փաթեթավորում</w:t>
            </w:r>
            <m:oMath>
              <m:r>
                <m:rPr>
                  <m:sty m:val="bi"/>
                </m:rPr>
                <w:rPr>
                  <w:rFonts w:ascii="Cambria Math" w:hAnsi="Cambria Math" w:cs="Calibri"/>
                  <w:color w:val="000000"/>
                  <w:sz w:val="18"/>
                  <w:szCs w:val="18"/>
                </w:rPr>
                <m:t xml:space="preserve"> </m:t>
              </m:r>
              <m:r>
                <w:rPr>
                  <w:rFonts w:ascii="Cambria Math" w:hAnsi="Cambria Math" w:cs="Calibri"/>
                  <w:color w:val="000000"/>
                  <w:sz w:val="18"/>
                  <w:szCs w:val="18"/>
                </w:rPr>
                <m:t>100</m:t>
              </m:r>
            </m:oMath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ծրարաձև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թաղանթ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Լամինացիայի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թաղանթ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A3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ձևաչափի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Չափանիշ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Մանրամասն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Համատեղելիություն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A3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ձևաչափի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(297 x 420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Թաղանթի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պակաս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303 x 426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հերմետիկ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կպչումն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Թաղանթի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125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միկրոն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2x 125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Փայլուն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(Glossy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թափանցիկությամբ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պղպջակների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տաքացման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ծրարաձև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ղանթ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4.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միմյանց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կարճ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ծրարաձև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պոլիեսթերի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(PET)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էթիլենվինիլացետատի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(EVA)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սոսնձային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լամինացում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ալիքների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առաջացման։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(rounded corners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լամինացված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վնասվածքներ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ստանալու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ռիսկը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նվազեցնելու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Հակաստատիկ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Թաղանթը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հակաստատիկ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(Antistatic),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որպեսզի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թուղթը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ծրարի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էլեկտրականանալու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կպչելու։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5.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Ապրանքը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մատակարարվի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գործարանային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բրենդը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ձևաչափը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(A4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A3),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(125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mic)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(100 sheets):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74024" cy="967740"/>
                  <wp:effectExtent l="0" t="0" r="0" b="0"/>
                  <wp:docPr id="475166805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9724" cy="973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35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Ինքնակպչուն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լիպուչկա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լոգոպեդական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ինտերակտիվ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պաստառների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դիդակտիկ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ստեղծել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փակցվող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պոկվող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էլեմենտներ՝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ստվարաթղթե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մակերեսներին։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ինքնակպչուն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լիպուչկա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տրամագծով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արագ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սինթետիկ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մանրաթելից՝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նեյլոնից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պոլիեսթերից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համարժեք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դիմադրություն։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Լիպուչկաների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հետևի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հատվածը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կպչողականությամբ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ինքնակպչուն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սոսնձային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հեռացում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կրկնակի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կպչողական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հատկությունները։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93207" cy="899160"/>
                  <wp:effectExtent l="0" t="0" r="0" b="0"/>
                  <wp:docPr id="548945653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294" cy="905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10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Հարմարեցված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պարագաներ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Մատիտների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գրիչների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պատյաններ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14400" cy="914400"/>
                  <wp:effectExtent l="0" t="0" r="0" b="0"/>
                  <wp:docPr id="1759866352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5990" cy="915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41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Օրակարգ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օրվա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պլանավոման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պլաստմասե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կաղապարից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երկարատև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կիրառություն։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գրառումների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տեղադրման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տեղեկատվության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կիրառման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հարթեցված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հատվածների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առկայությունը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կողմից։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sz w:val="18"/>
                <w:szCs w:val="18"/>
              </w:rPr>
              <w:drawing>
                <wp:anchor distT="0" distB="0" distL="114300" distR="114300" simplePos="0" relativeHeight="251731968" behindDoc="0" locked="0" layoutInCell="1" allowOverlap="1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252730</wp:posOffset>
                  </wp:positionV>
                  <wp:extent cx="993754" cy="1164772"/>
                  <wp:effectExtent l="0" t="0" r="0" b="0"/>
                  <wp:wrapTopAndBottom/>
                  <wp:docPr id="66021692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754" cy="1164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sz w:val="18"/>
                <w:szCs w:val="18"/>
              </w:rPr>
              <w:t> </w:t>
            </w:r>
          </w:p>
        </w:tc>
      </w:tr>
      <w:tr w:rsidR="00EA3BF5">
        <w:trPr>
          <w:trHeight w:val="13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Պարզ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սիմվոլային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վիզուալ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օրագրեր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(schedule)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բաղկացած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պլաստմասե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լամինացված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առօրյա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գործողությունները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քարտերից։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մագնիսային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համակարգի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ստվարաթղթից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պաշտպանիչ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լամինացիայով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մաշակայունությունը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խնամքը։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տարեկանից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Տախտակի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կազմում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30×40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մոտավորապես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4×4–6×6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կախված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կազմից։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88310" cy="594360"/>
                  <wp:effectExtent l="0" t="0" r="0" b="0"/>
                  <wp:docPr id="1617694906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885" cy="599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3BF5">
        <w:trPr>
          <w:trHeight w:val="82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</w:rPr>
              <w:t>  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PECS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սիմվոլներ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լամինացված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խոսքի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խանգարումներ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աուտիզմ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(ASD),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մտավոր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սենսորային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խնդիրներ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վերբալ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սահմանափակ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խոսք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իրականացվող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այլընտրանքային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ուժեղացված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հաղորդակցման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(AAC)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թերապևտիկ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(ABA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թերապիա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լոգոպեդիա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կրթություն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արտահայտել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պահանջմունքները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հույզերը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ընտրությունը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հետևել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օրվա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ժամանակացույցին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պակաս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խորհրդանիշ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լրակազմում։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թեմատիկ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կատեգորիաները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ընդգրկեն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հետևյալ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ուղղությունները</w:t>
            </w:r>
            <w:r>
              <w:rPr>
                <w:rFonts w:ascii="MS Gothic" w:eastAsia="MS Gothic" w:hAnsi="MS Gothic" w:cs="MS Gothic" w:hint="eastAsia"/>
                <w:color w:val="000000"/>
                <w:sz w:val="18"/>
                <w:szCs w:val="18"/>
              </w:rPr>
              <w:t>․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Գործողություններ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նկարել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սպասել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լողանալ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լվացվել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),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Սնունդ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ըմպելիքներ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հյութ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թխվածքաբլիթ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միրգ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),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3.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Առօրյա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առարկաներ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հիգիենա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զուգարան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խոզանակ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հագուստ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հեծանիվ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),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4.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Հույզեր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զգացողություններ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ուրախ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տխուր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),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5.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հաղորդակցական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բառեր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կանգնիր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օգնիր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ուզում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ընդմիջում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խտությունը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ստվարաթուղթ՝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00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  <w:vertAlign w:val="superscript"/>
              </w:rPr>
              <w:t>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խտությամբ։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Լամինացում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լամինացված՝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100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- 125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փայլուն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թաղանթով։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Լամինացիայի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թքակայուն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կեղտից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պաշտպանող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պատռվելու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դիմացկունությամբ։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4x4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5x5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չորս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(rounded corners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անկյուններից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շահառուների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քերծվածքներ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վնասվածքներ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ստանալու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ռիսկը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լիովին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բացառելու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եխանիզմը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Լիպուչկա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քարտի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հակառակ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կենտրոնում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1.5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տրամագծով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ինքնակպչուն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կպչուկի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լիպուչկա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/Velcro)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(Loop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PECS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գրքույկների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պաստառների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հուսալիորեն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ամրացնելո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Գծանկարներ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տեքստ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գծագրված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հակադրությամբ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(contrast),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ընկալելի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վեկտորային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սիմվոլիկ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սպիտակ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գրառումը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հայերե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լեզվով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պարզ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ընթեռնելի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մեծատառ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տառատեսակով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։</w:t>
            </w:r>
            <w:proofErr w:type="gramEnd"/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Հավաքածու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50322" cy="754380"/>
                  <wp:effectExtent l="0" t="0" r="0" b="0"/>
                  <wp:docPr id="202193705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989" cy="759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47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Պլանշետ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ինտերակտիվ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պլանշետը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ճանաչման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անվանումների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տարբերակման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Սարքը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հայերեն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լեզվով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արձագանքներ՝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ինտերակտիվ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փոխազդեցություն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ստեղծելու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Պլանշետը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պատյանից՝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փոքր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ինքնուրույն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Պլանշետը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հանդիսանում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ինտերակտիվ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ուսուցողա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խաղալիք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գործարկումն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իրականացվում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կոճակների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սեղմման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միջոցով։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ներկառուցված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մոդուլ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բարձրախոս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անվանումների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արձագանքների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հնչեցումը։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Սարքի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էլեկտրասնուցումն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անացվում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փոխարինվող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մարտկոցներով։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Պլանշետի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ուսուցողական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բովանդակությունը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դրանց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ձայնային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արձագանքներ՝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նպաստելով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ընկալման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ճանաչման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բառապաշարի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զարգացման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հիշողության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խթանմանը։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կենդանիների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տեսողական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տարբերակման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ճանաչման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հմտությունների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Սարքը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1–6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տարեկան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24 × 18.5 × 1.7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երեխային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ինքնուրույն։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48238" cy="838200"/>
                  <wp:effectExtent l="0" t="0" r="9525" b="0"/>
                  <wp:docPr id="1015954340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986" cy="840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55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Գրիչ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Գնդիկավոր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գրիչը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ABS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կորպուսից՝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երկարատև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Գրիչն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նպաստում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դիրքի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պահպանմանը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երկարատև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համալրված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գնդիկավոր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մեխանիզմով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(ballpoint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թանաքամատակարարմամբ։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թանաքը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արագ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չորացող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արտահոսում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հավասարաչափ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գրություն։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կապույտ։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Գրիչի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բռնատեղը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ռետինապատ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հատված՝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ճիշտ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դիրքը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վերահսկելի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սեղմվող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կոճակով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կափարիչով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բացվող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համակարգով։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Գրիչի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ազմում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13–15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տրամագիծը՝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0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,8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–1,2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5–15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744256" behindDoc="0" locked="0" layoutInCell="1" allowOverlap="1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280035</wp:posOffset>
                  </wp:positionV>
                  <wp:extent cx="752475" cy="752475"/>
                  <wp:effectExtent l="0" t="0" r="9525" b="9525"/>
                  <wp:wrapTopAndBottom/>
                  <wp:docPr id="618830141" name="Picture 618830141" descr="Նկա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Նկա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80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Սանհանգույցի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լոգասենյակի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հաղորդակցման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աջակցող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պաստառներ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-16-16/16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-17-17/17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-18-18/18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-19-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19/19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-20-20/20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-21-21/21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-16-16/16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-17-17/17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-18-18/18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-19-19/19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-20-20/20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-21-21/21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18-18/18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19-19/19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20-20/20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21-21/21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22-22/22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23-23/23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 xml:space="preserve">1.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լամինացված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միջավայրում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լոգարան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խոհանոց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հնարավորություն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A3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ֆորմատ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բավականաչափ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գրվածքները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հստակ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  <w:t xml:space="preserve">2.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Բովանդակություն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կիրառություն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Պաստառի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զետեղված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պարզ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հասկանալի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պատկերներ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պիկտոգրամ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կոնկրետ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գործողությունների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առարկաների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օրինակ՝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»,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զուգարանի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թուղթ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», 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ցնցուղ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»):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66600" cy="685800"/>
                  <wp:effectExtent l="0" t="0" r="5080" b="0"/>
                  <wp:docPr id="299660000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9570" cy="6879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8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Պլանշետներ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թուղթ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65 × 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ձևաչափի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մինչև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A2)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պլանշետին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հաղորդում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դեֆորմացիան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MDF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ֆաներա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բայց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միևնույն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մաքուր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կարևոր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վրա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անհարթություններից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խուսափելու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79715" cy="979715"/>
                  <wp:effectExtent l="0" t="0" r="0" b="0"/>
                  <wp:docPr id="824172277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811" cy="981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10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Թուղթ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Վատման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Թուղթ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Վատման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(A1)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նշանակությունը՝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</w:rPr>
              <w:t>չկավճած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գծագրական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թուղթ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գծագրական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նկարչական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տպագրական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թելիկներ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չպարունակող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/ 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եղանակով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A1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(594 x 841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200 - 240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²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Սպիտակությ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90% (CIE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համակարգով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ուլտրասպիտակ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Բաղադրություն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խեժի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գազանման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քլորի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պարունակության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Կիրառություն՝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մատիտով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տուշով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գրիչներով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ջրաներկով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գուաշով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լազերային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թանաքաշիթայի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օֆսեթ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տպագրության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պակաս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220-250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մկմ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Անթափանցելիությունը՝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95%-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պակաս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3.5 - 5.0%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Արխիվային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ժամկետ՝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պակաս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Գործարանային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թերթերով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պաշտպանիչ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գլանափաթեթով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խողովակով՝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վնասվածքներից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պաշտպանությունը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ISO 14001, ISO 9706, OHSAS 18001, SFI, FSC, PEFC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պահանջվել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հավաստող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սերտիֆ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իկատներ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Փաստաթղթային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պահանջներ՝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վերոնշյալ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մասնագրերը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արտադրողի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հավաստող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նամակ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մատակարարի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անունով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Մատակարարման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ապրանքի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օրիգինալության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հավաստագիր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(Certificate of Origin),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ոխադրումը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մատակարարի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720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92629" cy="892629"/>
                  <wp:effectExtent l="0" t="0" r="3175" b="3175"/>
                  <wp:docPr id="1159350586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030" cy="898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10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թուղթ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օվսեթ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թուղթ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տպագրման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պատճենահանման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կրթական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ստեղծագործական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Չափերը՝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A4 (210 x 297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Խտությունը՝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80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²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Գույնը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կառուցվածքը՝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Համասեռ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ամբողջ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զանգվածով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պատմությամբ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հագեցած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ներառյալ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պաստելային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երանգների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տեսականի</w:t>
            </w:r>
            <w:r>
              <w:rPr>
                <w:rFonts w:ascii="GHEA Grapalat" w:hAnsi="GHEA Grapalat" w:cs="Calibri"/>
                <w:color w:val="EE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EE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ծիածանի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գույներով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sz w:val="18"/>
                <w:szCs w:val="18"/>
              </w:rPr>
              <w:t>հատկապես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հետևյալ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գույները՝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կարմիր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sz w:val="18"/>
                <w:szCs w:val="18"/>
              </w:rPr>
              <w:t>կանաչ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sz w:val="18"/>
                <w:szCs w:val="18"/>
              </w:rPr>
              <w:t>դեղին</w:t>
            </w:r>
            <w:r>
              <w:rPr>
                <w:rFonts w:ascii="GHEA Grapalat" w:hAnsi="GHEA Grapalat" w:cs="Calibri"/>
                <w:sz w:val="18"/>
                <w:szCs w:val="18"/>
              </w:rPr>
              <w:t>,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կապույտ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sz w:val="18"/>
                <w:szCs w:val="18"/>
              </w:rPr>
              <w:t>նարնջագույն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sz w:val="18"/>
                <w:szCs w:val="18"/>
              </w:rPr>
              <w:t>մանուշակագույն</w:t>
            </w:r>
            <w:r>
              <w:rPr>
                <w:rFonts w:ascii="GHEA Grapalat" w:hAnsi="GHEA Grapalat" w:cs="Calibri"/>
                <w:sz w:val="18"/>
                <w:szCs w:val="18"/>
              </w:rPr>
              <w:t>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sz w:val="18"/>
                <w:szCs w:val="18"/>
              </w:rPr>
              <w:t>բաղադրությունը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չկավճած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օվսեթ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թուղթ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թելիկներ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չպարունակող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քիմիական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եղանակով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խեժի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գազանման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քլորի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պարունակության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պիտանի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լազերային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թանաքաշիթային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օֆսեթ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տպագրական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սարքերի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Ֆիզիկական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հատկանիշներ՝</w:t>
            </w:r>
          </w:p>
          <w:p w:rsidR="00EA3BF5" w:rsidRDefault="00D32C9E">
            <w:pPr>
              <w:numPr>
                <w:ilvl w:val="0"/>
                <w:numId w:val="32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Հաստությունը՝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104 - 108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մկմ</w:t>
            </w:r>
          </w:p>
          <w:p w:rsidR="00EA3BF5" w:rsidRDefault="00D32C9E">
            <w:pPr>
              <w:numPr>
                <w:ilvl w:val="0"/>
                <w:numId w:val="32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Անթափանցելիությունը՝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92%-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պակաս</w:t>
            </w:r>
          </w:p>
          <w:p w:rsidR="00EA3BF5" w:rsidRDefault="00D32C9E">
            <w:pPr>
              <w:numPr>
                <w:ilvl w:val="0"/>
                <w:numId w:val="32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Խոնավությունը՝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3.5 - 4.5%</w:t>
            </w:r>
          </w:p>
          <w:p w:rsidR="00EA3BF5" w:rsidRDefault="00D32C9E">
            <w:pPr>
              <w:numPr>
                <w:ilvl w:val="0"/>
                <w:numId w:val="32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Օդի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անցանելիություն՝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1700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</w:t>
            </w:r>
          </w:p>
          <w:p w:rsidR="00EA3BF5" w:rsidRDefault="00D32C9E">
            <w:pPr>
              <w:numPr>
                <w:ilvl w:val="0"/>
                <w:numId w:val="32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lastRenderedPageBreak/>
              <w:t>Արխիվային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պահպանման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ժամկետ՝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պակաս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Փաթեթավորում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քաշ՝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Գործարանային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թերթերի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խառը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հավաքածու՝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տեխնիկական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առաջադրանքի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Ստանդարտներ՝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ISO 14001, ISO 9001, OHS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AS 18001, FSC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PEFC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պահանջվել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սերտիֆիկատներ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Փաստաթղթային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պահանջներ՝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վերոնշյալ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մասնագրերը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արտադրողի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հավաստող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նամակ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մատակարարի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անունով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Մատակարարման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ապրանքի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օրիգինալության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հավաստագիր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(Certificate of Origin),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փոխադրումը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մատակարարի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86504" cy="838200"/>
                  <wp:effectExtent l="0" t="0" r="8890" b="0"/>
                  <wp:docPr id="55836898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175" cy="843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86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թուղթ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վատման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Գունավոր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վատման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թուղթ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(A2)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գծագրական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նկարչական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դիզայներական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կրթական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ստեղծագործական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Չափերը՝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A2 (420 x 594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Խտությունը՝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200 - 240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²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Գույնը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կառուցվածքը՝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Համասեռ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գունավորված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ամբողջ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զանգվածով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պատմությամբ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հագեցած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միատեսակ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երանգներ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(</w:t>
            </w:r>
            <w:r>
              <w:rPr>
                <w:rFonts w:ascii="GHEA Grapalat" w:hAnsi="GHEA Grapalat" w:cs="Calibri"/>
                <w:sz w:val="18"/>
                <w:szCs w:val="18"/>
              </w:rPr>
              <w:t>ներառյալ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պաստելային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վառ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գույների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տեսականի՝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ծիածանի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բոլոր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գույներով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sz w:val="18"/>
                <w:szCs w:val="18"/>
              </w:rPr>
              <w:t>հատկապես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հետևյալ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գույները՝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կարմիր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sz w:val="18"/>
                <w:szCs w:val="18"/>
              </w:rPr>
              <w:t>կանաչ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sz w:val="18"/>
                <w:szCs w:val="18"/>
              </w:rPr>
              <w:t>դեղին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sz w:val="18"/>
                <w:szCs w:val="18"/>
              </w:rPr>
              <w:t>կ</w:t>
            </w:r>
            <w:r>
              <w:rPr>
                <w:rFonts w:ascii="GHEA Grapalat" w:hAnsi="GHEA Grapalat" w:cs="Calibri"/>
                <w:sz w:val="18"/>
                <w:szCs w:val="18"/>
              </w:rPr>
              <w:t>ապույտ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sz w:val="18"/>
                <w:szCs w:val="18"/>
              </w:rPr>
              <w:t>նարնջագույն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sz w:val="18"/>
                <w:szCs w:val="18"/>
              </w:rPr>
              <w:t>մանուշակագույն</w:t>
            </w:r>
            <w:r>
              <w:rPr>
                <w:rFonts w:ascii="GHEA Grapalat" w:hAnsi="GHEA Grapalat" w:cs="Calibri"/>
                <w:sz w:val="18"/>
                <w:szCs w:val="18"/>
              </w:rPr>
              <w:t>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sz w:val="18"/>
                <w:szCs w:val="18"/>
              </w:rPr>
              <w:t>Մակերեսը</w:t>
            </w:r>
            <w:r>
              <w:rPr>
                <w:rFonts w:ascii="GHEA Grapalat" w:hAnsi="GHEA Grapalat" w:cs="Calibri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sz w:val="18"/>
                <w:szCs w:val="18"/>
              </w:rPr>
              <w:t>բաղադրությունը՝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sz w:val="18"/>
                <w:szCs w:val="18"/>
              </w:rPr>
              <w:t>չկավճած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որակի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sz w:val="18"/>
                <w:szCs w:val="18"/>
              </w:rPr>
              <w:t>գծագրական</w:t>
            </w:r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թուղթ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թելիկներ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չպարունակող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քիմիական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եղանակով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խեժի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գազանման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քլորի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պարունակության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Կիրառություն՝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իտով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տուշով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գրիչներով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ջրաներկով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գուաշով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պաստելով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լազերային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օֆսեթ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տպագրական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Ֆիզիկական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հատկանիշներ՝</w:t>
            </w:r>
          </w:p>
          <w:p w:rsidR="00EA3BF5" w:rsidRDefault="00D32C9E">
            <w:pPr>
              <w:numPr>
                <w:ilvl w:val="1"/>
                <w:numId w:val="33"/>
              </w:numPr>
              <w:tabs>
                <w:tab w:val="clear" w:pos="1440"/>
              </w:tabs>
              <w:spacing w:after="0" w:line="240" w:lineRule="auto"/>
              <w:ind w:left="291" w:hanging="270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Հաստությունը՝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220 - 250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մկմ</w:t>
            </w:r>
          </w:p>
          <w:p w:rsidR="00EA3BF5" w:rsidRDefault="00D32C9E">
            <w:pPr>
              <w:numPr>
                <w:ilvl w:val="1"/>
                <w:numId w:val="33"/>
              </w:numPr>
              <w:tabs>
                <w:tab w:val="clear" w:pos="1440"/>
              </w:tabs>
              <w:spacing w:after="0" w:line="240" w:lineRule="auto"/>
              <w:ind w:left="291" w:hanging="270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Անթափանցելիությունը՝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95%-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պակաս</w:t>
            </w:r>
          </w:p>
          <w:p w:rsidR="00EA3BF5" w:rsidRDefault="00D32C9E">
            <w:pPr>
              <w:numPr>
                <w:ilvl w:val="1"/>
                <w:numId w:val="33"/>
              </w:numPr>
              <w:tabs>
                <w:tab w:val="clear" w:pos="1440"/>
              </w:tabs>
              <w:spacing w:after="0" w:line="240" w:lineRule="auto"/>
              <w:ind w:left="291" w:hanging="270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Խոնավությունը՝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3.5 - 5.0%</w:t>
            </w:r>
          </w:p>
          <w:p w:rsidR="00EA3BF5" w:rsidRDefault="00D32C9E">
            <w:pPr>
              <w:numPr>
                <w:ilvl w:val="1"/>
                <w:numId w:val="33"/>
              </w:numPr>
              <w:tabs>
                <w:tab w:val="clear" w:pos="1440"/>
              </w:tabs>
              <w:spacing w:after="0" w:line="240" w:lineRule="auto"/>
              <w:ind w:left="291" w:hanging="270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Արխիվային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պահպա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նման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ժամկետ՝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պակաս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Փաթեթավորում՝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Գործարանային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թերթերով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պաշտպանիչ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գլանափաթեթով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խողովակով՝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վնասվածքներից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լիարժեք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պաշտպանությունը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Ստանդարտներ՝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ISO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 xml:space="preserve">14001, ISO 9706, OHSAS 18001, FSC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PEFC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պահանջվել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սերտիֆիկատներ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Փաստաթղթային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պահանջներ՝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վերոնշյալ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մասնագրերը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արտադրողի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հավաստող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նամակ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մատակարարի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անունով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Մատակարարման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ապրանքի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օրիգինալության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հավաստագիր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(Certificate of Origin),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փոխադրումը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մատակարարի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360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88649" cy="979714"/>
                  <wp:effectExtent l="0" t="0" r="0" b="0"/>
                  <wp:docPr id="1739179617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3895" cy="986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86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Թուղթ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Ջրաներկի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Ջրաներկի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թուղթ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(A1)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Մասնագիտական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ջրաներկի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թուղթ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ջրաներկով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գուաշով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տուշով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նկարչական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ստեղծագործական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Չափերը՝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A1 (594 x 841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Գույնը՝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սպիտակ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ուլտրասպիտակ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սպիտակության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աստիճանով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90-92% CIE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համակարգով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դեղնավուն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երանգների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Խտությունը՝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200 - 240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²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դիմացկունություն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բազմաշերտ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ներկանյութերի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կիրառման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Մակերեսի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բաղադրությունը՝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մշակված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հյուսվածքային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(фактурная /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միջին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հատիկավորությամբ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հավասարաչափ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տարածումն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կլանումը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ցելյուլոզայի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բամբակի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խառնուրդով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թթուների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(Acid-Free)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խեժի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դեղնումը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Կիրառություն՝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Պիտանի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ջրաներկային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գուաշային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ակրիլայի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գրաֆիկական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նկարչության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Ֆիզիկական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հատկանիշներ՝</w:t>
            </w:r>
          </w:p>
          <w:p w:rsidR="00EA3BF5" w:rsidRDefault="00D32C9E">
            <w:pPr>
              <w:numPr>
                <w:ilvl w:val="1"/>
                <w:numId w:val="34"/>
              </w:numPr>
              <w:tabs>
                <w:tab w:val="clear" w:pos="1440"/>
              </w:tabs>
              <w:spacing w:after="0" w:line="240" w:lineRule="auto"/>
              <w:ind w:left="381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Հաստությունը՝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250 - 300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մկմ</w:t>
            </w:r>
          </w:p>
          <w:p w:rsidR="00EA3BF5" w:rsidRDefault="00D32C9E">
            <w:pPr>
              <w:numPr>
                <w:ilvl w:val="1"/>
                <w:numId w:val="34"/>
              </w:numPr>
              <w:tabs>
                <w:tab w:val="clear" w:pos="1440"/>
              </w:tabs>
              <w:spacing w:after="0" w:line="240" w:lineRule="auto"/>
              <w:ind w:left="381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Անթափանցելիությունը՝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96%-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պակաս</w:t>
            </w:r>
          </w:p>
          <w:p w:rsidR="00EA3BF5" w:rsidRDefault="00D32C9E">
            <w:pPr>
              <w:numPr>
                <w:ilvl w:val="1"/>
                <w:numId w:val="34"/>
              </w:numPr>
              <w:tabs>
                <w:tab w:val="clear" w:pos="1440"/>
              </w:tabs>
              <w:spacing w:after="0" w:line="240" w:lineRule="auto"/>
              <w:ind w:left="381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Խոնավությունը՝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4.0 - 5.5%</w:t>
            </w:r>
          </w:p>
          <w:p w:rsidR="00EA3BF5" w:rsidRDefault="00D32C9E">
            <w:pPr>
              <w:numPr>
                <w:ilvl w:val="1"/>
                <w:numId w:val="34"/>
              </w:numPr>
              <w:tabs>
                <w:tab w:val="clear" w:pos="1440"/>
              </w:tabs>
              <w:spacing w:after="0" w:line="240" w:lineRule="auto"/>
              <w:ind w:left="381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Արխիվային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պահպանման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ժամկետ՝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պակաս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Փաթեթավորում՝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Գործարանային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թերթերով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շտպանիչ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գլանափաթեթով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խողովակով՝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խոնավությունից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վնասվածքներից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լիարժեք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պաշտպանությունը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Ստանդարտներ՝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ISO 14001, ISO 9706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արխիվային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OHSAS 18001, FSC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PEFC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բնապահպանական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սերտիֆիկատներ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Փաստաթղթային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պահանջներ՝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վերոնշյալ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մասնագրերը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արտադրողի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հավաստող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նամակ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մատակարարի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անունով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Մատակարարման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պարտադիր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ապրանքի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օրիգինալու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հավաստագիր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(Certificate of Origin),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փոխադրումը՝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մատակարարի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360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24555" cy="674914"/>
                  <wp:effectExtent l="0" t="0" r="0" b="0"/>
                  <wp:docPr id="63466813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390" cy="679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53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Ստվարաթուղթ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Ստվարաթուղթ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(A3)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ստվարաթուղթ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գծագրական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մոդելավորման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արհեստագործական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կրթական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ստեղծագործական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Չափերը՝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A3 (297 x 420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Գույնը՝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գորշ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դարչնագույն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սպիտակեցված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երանգով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ըստ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տեխնիկական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պահանջի՝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հարթեցված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Խտությունը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/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Քաշը՝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250 - 350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²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կոշտություն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դեֆորմացիայի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նկատմամբ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Մակերեսի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բաղադրությունը՝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թեթևակի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հյուսվածքային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համասեռ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վերամշակված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առաջնային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անրաթելերի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խառնուրդից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վնասակար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քիմիական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պարունակության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Կիրառություն՝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սոսնձելու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մոդելներ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ինչպես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նկարելու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տպագրական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կիրառությունների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Ֆիզիկակա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հատկանիշներ՝</w:t>
            </w:r>
          </w:p>
          <w:p w:rsidR="00EA3BF5" w:rsidRDefault="00D32C9E">
            <w:pPr>
              <w:numPr>
                <w:ilvl w:val="1"/>
                <w:numId w:val="35"/>
              </w:numPr>
              <w:tabs>
                <w:tab w:val="clear" w:pos="1440"/>
              </w:tabs>
              <w:spacing w:after="0" w:line="240" w:lineRule="auto"/>
              <w:ind w:left="291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Հաստությունը՝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300 - 450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մկմ</w:t>
            </w:r>
          </w:p>
          <w:p w:rsidR="00EA3BF5" w:rsidRDefault="00D32C9E">
            <w:pPr>
              <w:numPr>
                <w:ilvl w:val="1"/>
                <w:numId w:val="35"/>
              </w:numPr>
              <w:tabs>
                <w:tab w:val="clear" w:pos="1440"/>
              </w:tabs>
              <w:spacing w:after="0" w:line="240" w:lineRule="auto"/>
              <w:ind w:left="291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Խոնավությունը՝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5.0 - 8.0%</w:t>
            </w:r>
          </w:p>
          <w:p w:rsidR="00EA3BF5" w:rsidRDefault="00D32C9E">
            <w:pPr>
              <w:numPr>
                <w:ilvl w:val="1"/>
                <w:numId w:val="35"/>
              </w:numPr>
              <w:tabs>
                <w:tab w:val="clear" w:pos="1440"/>
              </w:tabs>
              <w:spacing w:after="0" w:line="240" w:lineRule="auto"/>
              <w:ind w:left="291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Կոշտության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գործակից՝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</w:p>
          <w:p w:rsidR="00EA3BF5" w:rsidRDefault="00D32C9E">
            <w:pPr>
              <w:numPr>
                <w:ilvl w:val="1"/>
                <w:numId w:val="35"/>
              </w:numPr>
              <w:tabs>
                <w:tab w:val="clear" w:pos="1440"/>
              </w:tabs>
              <w:spacing w:after="0" w:line="240" w:lineRule="auto"/>
              <w:ind w:left="291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Արխիվային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պահպանման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ժամկետ՝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պակաս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Փաթեթավորում՝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Գործարանային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փաթեթներով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անվնաս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տեղափոխումը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խոնավությ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պաշտպանությունը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Ստանդարտներ՝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ISO 14001, ISO 9001, OHSAS 18001, FSC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PEFC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բնապահպանական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սերտիֆիկատներ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Փաստաթղթային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  <w:t>պահանջներ՝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երոնշյալ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մասնագրերը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արտադրողի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հավաստող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նամակ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մատակարարի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անունով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Մատակարարման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պարտադիր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ապրանքի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օրիգինալության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հավաստագիր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(Certificate of Origin),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փոխադրումը՝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մատակարարի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180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59972" cy="859972"/>
                  <wp:effectExtent l="0" t="0" r="0" b="0"/>
                  <wp:docPr id="156512452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610" cy="86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3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Թուղթ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-12-12/12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А4,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չկավճած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թուղթ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տպագրման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թելիկներ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չպարունակող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մեխանիկական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եղանակով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Խտությունը՝առնվազն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80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սպիտակությունը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90%.(CIE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համակարգով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ուլտրասպիտակ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Չափերը՝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210X297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),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խեժի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գազանման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քլորի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պարունակության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երկկողմանի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տպագրության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պիտանի՝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լազերային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թանաքաշիթային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օֆսեթ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տպագրության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հաստությունը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` 108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անթափանցելիությունը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` 94%-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պակաս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անհարթությունը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(шероховатость)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ոչավել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` 180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խոնավությունը՝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3,5-4,5%,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արխիվային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պահպանման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ժամկետ՝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պակաս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150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օդի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անցանելիություն՝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1700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գործարանային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Յուրաք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անչյուր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թերթերի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` 500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քաշը՝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2,5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, 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շեղումի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/: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ISO 14001, ISO 9706, OHSAS 18001, SFI, FSC, PEFC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ստանդարտներին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դեպքում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պահանջվել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համապատասխանությունը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հավաստող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սերտի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ֆիկատներ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):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վերոնշյալ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մասնագրերը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արտադրողի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հավաստող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նամակ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ուղղված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մատակարարի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անունով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: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Մատակարարման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ներկայացնել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ապրանքի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օրիգինալության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հավաստագիր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(Certificate of Origin)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փոխադրումը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մատակարարի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կողմ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Տուփ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13384" cy="674915"/>
                  <wp:effectExtent l="0" t="0" r="1270" b="0"/>
                  <wp:docPr id="645557706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590" cy="682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4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Հեղուկ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սոսինձ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PVA (ПВА)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Հեղուկ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PVA (ПВА)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սոսինձ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ստվարաթղթի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փայտի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գործվածքի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90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թունավոր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(non-toxic)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ջրային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դեռահասների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Փաթեթավորում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90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մլ</w:t>
            </w:r>
            <w:r>
              <w:rPr>
                <w:rFonts w:ascii="MS Gothic" w:eastAsia="MS Gothic" w:hAnsi="MS Gothic" w:cs="MS Gothic" w:hint="eastAsia"/>
                <w:color w:val="000000"/>
                <w:sz w:val="18"/>
                <w:szCs w:val="18"/>
              </w:rPr>
              <w:t>․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շիշ՝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նեղ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ծայրակալով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դոզատորով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սոսինձը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քսել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կետային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նուրբ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գծերով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Հատկություններ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Չորանալուց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հետո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դառնում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թափանցիկ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թողնում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կոպիտ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հետքեր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լվացվում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ձեռքերից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ջրով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Սրվակ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00770" cy="794657"/>
                  <wp:effectExtent l="0" t="0" r="0" b="5715"/>
                  <wp:docPr id="667463565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1708" cy="795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9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Սոսինձ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մատիտ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սոսինձ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սոսինձ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սոսինձ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մատիտ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ստվարաթղթի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Ծավալը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35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երկարատև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տեղավորվում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լուծիչների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(solvent-free)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լվացվող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Պտտվող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մեխանիզմով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փակվող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կափարիչ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սոսնձի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չորացումը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55168" behindDoc="0" locked="0" layoutInCell="1" allowOverlap="1">
                  <wp:simplePos x="0" y="0"/>
                  <wp:positionH relativeFrom="column">
                    <wp:posOffset>193675</wp:posOffset>
                  </wp:positionH>
                  <wp:positionV relativeFrom="paragraph">
                    <wp:posOffset>307975</wp:posOffset>
                  </wp:positionV>
                  <wp:extent cx="707390" cy="742950"/>
                  <wp:effectExtent l="0" t="0" r="0" b="0"/>
                  <wp:wrapTopAndBottom/>
                  <wp:docPr id="379986675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7390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8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Մկրատներ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սովորական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հարմարեցված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16-16/16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Սովորական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մկրատներ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չափերի՝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ստվարաթղթի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proofErr w:type="gramStart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proofErr w:type="gramEnd"/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Հարմարեցված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ադապտիվ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մկրատներ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Ինքնաբացվող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մեխանիզմով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զսպանակով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պահանջում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միայն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սեղմելու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գործողություն՝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հեշտացնելով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բութ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պատահական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վնասվածքներից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խուսափելու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Շեղբերը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պետք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լինեն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չժանգոտվող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պողպատից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քանոնային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նշումնե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ճշգրիտ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կտրվածքների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ռետինից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հոգնեցնում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5209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248285</wp:posOffset>
                  </wp:positionV>
                  <wp:extent cx="952500" cy="952500"/>
                  <wp:effectExtent l="0" t="0" r="0" b="0"/>
                  <wp:wrapTopAndBottom/>
                  <wp:docPr id="876228617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53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</w:rPr>
              <w:t>  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բռնակով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8"/>
                <w:szCs w:val="18"/>
              </w:rPr>
              <w:t>մկրատ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մկրատը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չժանգոտվող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պողպատից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սայրերից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(ABS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համարժեք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բռնակներից։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երկարատև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շահագործում։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Մկրատն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ձևավորմամբ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բռնակներ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որոնք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հարմարավետ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բռնում։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ներքին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հատվածը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կարող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փափուկ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հակասահող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ծածկույթ՝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նվազեցնելով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լարվածությունը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հոգն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ածությունը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երկարատև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ընթացքում։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մատնատեղերը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մկրատը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տարբեր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ձեռքերով՝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կառավարում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ճշգրտություն։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Սայրերը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մետաղից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ճշգրիտ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Մկրատը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ստվարաթղթի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գործվածքների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ուսումնական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նպատակով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սայրերի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կլորացված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նվազեցնելով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վնասվածքների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առաջացման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հավանականությունը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իսկ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միացման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մեխանիզմը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երկարատև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օգտագործում։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Մկրատի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մոտավոր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չափսերն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են՝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ընդհանուր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18–22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սայրի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8–10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սմ։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  <w:p w:rsidR="00EA3BF5" w:rsidRDefault="00EA3BF5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49024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342900</wp:posOffset>
                  </wp:positionV>
                  <wp:extent cx="764809" cy="718457"/>
                  <wp:effectExtent l="0" t="0" r="0" b="5715"/>
                  <wp:wrapTopAndBottom/>
                  <wp:docPr id="447575243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809" cy="718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28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Գրասենյակային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թուղթ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Նշանակություն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Նախատեսված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ստվարաթղթի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նյութերի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կտրման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Շեղբը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պողպատից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հատվածավորված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կառուցվածք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կոտրել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հնացած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միշտ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սուր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ծայր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Կորպուսը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.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Պատրաստված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հարվածակայուն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պլաստիկից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էրգոնոմիկ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տալիս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բռնել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գործիքը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Անվտանգություն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Հագեցած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հատուկ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սևեռիչով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ֆիքսատորով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կանխում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շեղբի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ինքնաբերաբար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դուրս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գալը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ներս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սահելը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35040" behindDoc="0" locked="0" layoutInCell="1" allowOverlap="1">
                  <wp:simplePos x="0" y="0"/>
                  <wp:positionH relativeFrom="column">
                    <wp:posOffset>100330</wp:posOffset>
                  </wp:positionH>
                  <wp:positionV relativeFrom="paragraph">
                    <wp:posOffset>171450</wp:posOffset>
                  </wp:positionV>
                  <wp:extent cx="653143" cy="653143"/>
                  <wp:effectExtent l="0" t="0" r="0" b="0"/>
                  <wp:wrapTopAndBottom/>
                  <wp:docPr id="76678913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3143" cy="653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62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Կպչուն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ժապավեն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Թափանցիկ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կիսաթափանցիկ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գրասենյակային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ժապավեն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Ստանդարտ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մոտ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1.5 - 2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հարմար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մանր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աշխատանքների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Կպչունություն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Բարձրորակ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սոսնձային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շերտ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թողնում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հետքեր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ժամանակի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ընթացքում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չի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դեղնում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Օգտագործում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Ցանկալի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ունենալ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նաև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ժապավենի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կտրիչ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դիսպենսեր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)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աշխատանքն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ավելի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արագ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կոկիկ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դարձնելու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համար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58734" cy="1011645"/>
                  <wp:effectExtent l="0" t="0" r="3810" b="0"/>
                  <wp:docPr id="533036137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1112" cy="1014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EA3BF5">
        <w:trPr>
          <w:trHeight w:val="197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EA3BF5" w:rsidRDefault="00EA3BF5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Կպչուն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ժապավեն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սկոչ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)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թղթյա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-9-09/09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3/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Տեսակը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Թղթյա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հիմքով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կպչուն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ժապավեն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(Masking tape):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Լայնությունը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24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ինչը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ապահովում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թղթի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եզրերի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հուսալի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ամրացում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պլանշետին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կամ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սեղանին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Երկարությունը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20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մեկ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հոլովակի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մեջ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 w:type="page"/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Առանձնահատկություն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Հեշտությամբ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պատռվում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ձեռքով՝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առանց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մկրատի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անհրաժեշտության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և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ունի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թույլ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կպչունություն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որը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պաշտպանում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է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մակերեսները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վնասվելուց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: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EA3BF5" w:rsidRDefault="00D32C9E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A3BF5" w:rsidRDefault="00D32C9E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35459" cy="680425"/>
                  <wp:effectExtent l="0" t="0" r="0" b="0"/>
                  <wp:docPr id="134338877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261" cy="685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</w:tbl>
    <w:p w:rsidR="00EA3BF5" w:rsidRDefault="00EA3BF5">
      <w:pPr>
        <w:pStyle w:val="BodyTextIndent3"/>
        <w:spacing w:after="0"/>
        <w:contextualSpacing/>
        <w:rPr>
          <w:rFonts w:ascii="GHEA Grapalat" w:eastAsiaTheme="minorHAnsi" w:hAnsi="GHEA Grapalat" w:cs="Sylfaen"/>
          <w:b/>
          <w:noProof/>
          <w:sz w:val="22"/>
          <w:szCs w:val="22"/>
        </w:rPr>
      </w:pPr>
    </w:p>
    <w:p w:rsidR="00A7515A" w:rsidRDefault="00A7515A" w:rsidP="00A7515A">
      <w:pPr>
        <w:pStyle w:val="BodyTextIndent3"/>
        <w:numPr>
          <w:ilvl w:val="0"/>
          <w:numId w:val="36"/>
        </w:numPr>
        <w:spacing w:after="0"/>
        <w:ind w:left="0" w:firstLine="0"/>
        <w:contextualSpacing/>
        <w:jc w:val="both"/>
        <w:rPr>
          <w:rFonts w:ascii="GHEA Grapalat" w:hAnsi="GHEA Grapalat" w:cs="Sylfaen"/>
          <w:b/>
          <w:noProof/>
          <w:sz w:val="18"/>
          <w:szCs w:val="18"/>
        </w:rPr>
      </w:pPr>
      <w:r>
        <w:rPr>
          <w:rFonts w:ascii="GHEA Grapalat" w:hAnsi="GHEA Grapalat" w:cs="Sylfaen"/>
          <w:b/>
          <w:noProof/>
          <w:sz w:val="18"/>
          <w:szCs w:val="18"/>
        </w:rPr>
        <w:t>Պ</w:t>
      </w:r>
      <w:r w:rsidRPr="005854A7">
        <w:rPr>
          <w:rFonts w:ascii="GHEA Grapalat" w:hAnsi="GHEA Grapalat" w:cs="Sylfaen"/>
          <w:b/>
          <w:noProof/>
          <w:sz w:val="18"/>
          <w:szCs w:val="18"/>
        </w:rPr>
        <w:t>ատվիրատուի ընդունմանը ներկայացված ապրանքների վերաբերյալ արդյունքը պատվիրատուն կարող է ուսումնասիրել ներկայացման պահից մինչև 10 օրացուցային օրվա ընթացքում</w:t>
      </w:r>
    </w:p>
    <w:p w:rsidR="00A7515A" w:rsidRPr="005854A7" w:rsidRDefault="00A7515A" w:rsidP="00A7515A">
      <w:pPr>
        <w:pStyle w:val="BodyTextIndent3"/>
        <w:numPr>
          <w:ilvl w:val="0"/>
          <w:numId w:val="36"/>
        </w:numPr>
        <w:spacing w:after="0"/>
        <w:ind w:left="0" w:firstLine="0"/>
        <w:contextualSpacing/>
        <w:jc w:val="both"/>
        <w:rPr>
          <w:rFonts w:ascii="GHEA Grapalat" w:hAnsi="GHEA Grapalat" w:cs="Sylfaen"/>
          <w:b/>
          <w:noProof/>
          <w:sz w:val="18"/>
          <w:szCs w:val="18"/>
        </w:rPr>
      </w:pPr>
      <w:r>
        <w:rPr>
          <w:rFonts w:ascii="GHEA Grapalat" w:hAnsi="GHEA Grapalat" w:cs="Sylfaen"/>
          <w:b/>
          <w:noProof/>
          <w:sz w:val="18"/>
          <w:szCs w:val="18"/>
        </w:rPr>
        <w:t>Ը</w:t>
      </w:r>
      <w:r w:rsidRPr="005854A7">
        <w:rPr>
          <w:rFonts w:ascii="GHEA Grapalat" w:hAnsi="GHEA Grapalat" w:cs="Sylfaen"/>
          <w:b/>
          <w:noProof/>
          <w:sz w:val="18"/>
          <w:szCs w:val="18"/>
        </w:rPr>
        <w:t xml:space="preserve">ստ անհրաժեշտության՝ ապրանքների գնումը և մատակարարումը իրականացնել անկախ կյանքի կենտրոնի </w:t>
      </w:r>
    </w:p>
    <w:p w:rsidR="00A7515A" w:rsidRDefault="00A7515A" w:rsidP="00A7515A">
      <w:pPr>
        <w:pStyle w:val="BodyTextIndent3"/>
        <w:numPr>
          <w:ilvl w:val="0"/>
          <w:numId w:val="36"/>
        </w:numPr>
        <w:spacing w:after="0"/>
        <w:ind w:left="0" w:firstLine="0"/>
        <w:contextualSpacing/>
        <w:jc w:val="both"/>
        <w:rPr>
          <w:rFonts w:ascii="GHEA Grapalat" w:hAnsi="GHEA Grapalat" w:cs="Sylfaen"/>
          <w:b/>
          <w:noProof/>
          <w:sz w:val="18"/>
          <w:szCs w:val="18"/>
        </w:rPr>
      </w:pPr>
      <w:r>
        <w:rPr>
          <w:rFonts w:ascii="GHEA Grapalat" w:hAnsi="GHEA Grapalat" w:cs="Sylfaen"/>
          <w:b/>
          <w:noProof/>
          <w:sz w:val="18"/>
          <w:szCs w:val="18"/>
        </w:rPr>
        <w:t>Ա</w:t>
      </w:r>
      <w:r w:rsidRPr="005854A7">
        <w:rPr>
          <w:rFonts w:ascii="GHEA Grapalat" w:hAnsi="GHEA Grapalat" w:cs="Sylfaen"/>
          <w:b/>
          <w:noProof/>
          <w:sz w:val="18"/>
          <w:szCs w:val="18"/>
        </w:rPr>
        <w:t>պրանքների մատակարարումը իրականացնել՝ դրանք նախապես համաձայնեցնելով պատվիրատուի հետ</w:t>
      </w:r>
    </w:p>
    <w:p w:rsidR="00A7515A" w:rsidRPr="005854A7" w:rsidRDefault="00A7515A" w:rsidP="00A7515A">
      <w:pPr>
        <w:pStyle w:val="BodyTextIndent3"/>
        <w:numPr>
          <w:ilvl w:val="0"/>
          <w:numId w:val="36"/>
        </w:numPr>
        <w:spacing w:after="0"/>
        <w:ind w:left="0" w:firstLine="0"/>
        <w:contextualSpacing/>
        <w:jc w:val="both"/>
        <w:rPr>
          <w:rFonts w:ascii="GHEA Grapalat" w:hAnsi="GHEA Grapalat" w:cs="Sylfaen"/>
          <w:b/>
          <w:noProof/>
          <w:sz w:val="18"/>
          <w:szCs w:val="18"/>
        </w:rPr>
      </w:pPr>
      <w:r>
        <w:rPr>
          <w:rFonts w:ascii="GHEA Grapalat" w:hAnsi="GHEA Grapalat" w:cs="Sylfaen"/>
          <w:b/>
          <w:noProof/>
          <w:sz w:val="18"/>
          <w:szCs w:val="18"/>
        </w:rPr>
        <w:t>Մ</w:t>
      </w:r>
      <w:r w:rsidRPr="00D60B17">
        <w:rPr>
          <w:rFonts w:ascii="GHEA Grapalat" w:hAnsi="GHEA Grapalat" w:cs="Sylfaen"/>
          <w:b/>
          <w:noProof/>
          <w:sz w:val="18"/>
          <w:szCs w:val="18"/>
        </w:rPr>
        <w:t>ատակարարված ապրանքների (եթե փաթեթավորված է, ապա փաթեթի) վրա պետք է նշագրված լինի նախագծային կոդը, նշագրումը պետք է այնպես արվի, որ դրանք համապատասխան սենյակներում կամ տարածքում տեղադրելուց հետո հնարավոր լինի հեռացնել առանց վնասելու ապրանքը</w:t>
      </w:r>
    </w:p>
    <w:p w:rsidR="00A7515A" w:rsidRPr="00A7515A" w:rsidRDefault="00A7515A">
      <w:pPr>
        <w:pStyle w:val="BodyTextIndent3"/>
        <w:spacing w:after="0"/>
        <w:contextualSpacing/>
        <w:rPr>
          <w:rFonts w:ascii="GHEA Grapalat" w:eastAsiaTheme="minorHAnsi" w:hAnsi="GHEA Grapalat" w:cs="Sylfaen"/>
          <w:b/>
          <w:noProof/>
          <w:sz w:val="22"/>
          <w:szCs w:val="22"/>
        </w:rPr>
      </w:pPr>
      <w:bookmarkStart w:id="2" w:name="_GoBack"/>
      <w:bookmarkEnd w:id="2"/>
    </w:p>
    <w:p w:rsidR="00EA3BF5" w:rsidRDefault="00EA3BF5">
      <w:pPr>
        <w:pStyle w:val="BodyTextIndent3"/>
        <w:spacing w:after="0"/>
        <w:ind w:left="0"/>
        <w:contextualSpacing/>
        <w:rPr>
          <w:rFonts w:ascii="GHEA Grapalat" w:hAnsi="GHEA Grapalat" w:cs="Sylfaen"/>
          <w:b/>
          <w:noProof/>
          <w:sz w:val="18"/>
          <w:szCs w:val="18"/>
          <w:lang w:val="hy-AM"/>
        </w:rPr>
      </w:pPr>
    </w:p>
    <w:bookmarkEnd w:id="0"/>
    <w:bookmarkEnd w:id="1"/>
    <w:p w:rsidR="00EA3BF5" w:rsidRDefault="00EA3BF5">
      <w:pPr>
        <w:pStyle w:val="BodyTextIndent3"/>
        <w:spacing w:after="0"/>
        <w:contextualSpacing/>
        <w:jc w:val="right"/>
        <w:rPr>
          <w:rFonts w:ascii="GHEA Grapalat" w:hAnsi="GHEA Grapalat" w:cs="Sylfaen"/>
          <w:b/>
          <w:noProof/>
          <w:sz w:val="18"/>
          <w:szCs w:val="18"/>
          <w:lang w:val="hy-AM"/>
        </w:rPr>
      </w:pPr>
    </w:p>
    <w:sectPr w:rsidR="00EA3BF5">
      <w:footerReference w:type="default" r:id="rId275"/>
      <w:pgSz w:w="12240" w:h="15840"/>
      <w:pgMar w:top="540" w:right="450" w:bottom="1080" w:left="1170" w:header="708" w:footer="56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32C9E" w:rsidRDefault="00D32C9E">
      <w:pPr>
        <w:spacing w:after="0" w:line="240" w:lineRule="auto"/>
      </w:pPr>
      <w:r>
        <w:separator/>
      </w:r>
    </w:p>
  </w:endnote>
  <w:endnote w:type="continuationSeparator" w:id="0">
    <w:p w:rsidR="00D32C9E" w:rsidRDefault="00D32C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AMU"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"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LatRu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3BF5" w:rsidRDefault="00D32C9E">
    <w:pPr>
      <w:ind w:right="260"/>
    </w:pPr>
    <w:r>
      <w:rPr>
        <w:noProof/>
        <w:color w:val="1F497D" w:themeColor="text2"/>
        <w:sz w:val="26"/>
        <w:szCs w:val="26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mc:AlternateContent>
                <mc:Choice Requires="wp14">
                  <wp:positionH relativeFrom="page">
                    <wp14:pctPosHOffset>91000</wp14:pctPosHOffset>
                  </wp:positionH>
                </mc:Choice>
                <mc:Fallback>
                  <wp:positionH relativeFrom="page">
                    <wp:posOffset>7072630</wp:posOffset>
                  </wp:positionH>
                </mc:Fallback>
              </mc:AlternateContent>
              <mc:AlternateContent>
                <mc:Choice Requires="wp14">
                  <wp:positionV relativeFrom="page">
                    <wp14:pctPosVOffset>93000</wp14:pctPosVOffset>
                  </wp:positionV>
                </mc:Choice>
                <mc:Fallback>
                  <wp:positionV relativeFrom="page">
                    <wp:posOffset>9354185</wp:posOffset>
                  </wp:positionV>
                </mc:Fallback>
              </mc:AlternateContent>
              <wp:extent cx="386715" cy="323215"/>
              <wp:effectExtent l="0" t="0" r="0" b="0"/>
              <wp:wrapNone/>
              <wp:docPr id="49" name="Text Box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86715" cy="323215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EA3BF5" w:rsidRDefault="00D32C9E">
                          <w:pPr>
                            <w:spacing w:after="0"/>
                            <w:jc w:val="center"/>
                            <w:rPr>
                              <w:color w:val="0F243E" w:themeColor="text2" w:themeShade="80"/>
                              <w:sz w:val="26"/>
                              <w:szCs w:val="26"/>
                            </w:rPr>
                          </w:pPr>
                          <w:r>
                            <w:rPr>
                              <w:color w:val="0F243E" w:themeColor="text2" w:themeShade="80"/>
                              <w:sz w:val="26"/>
                              <w:szCs w:val="26"/>
                            </w:rPr>
                            <w:fldChar w:fldCharType="begin"/>
                          </w:r>
                          <w:r>
                            <w:rPr>
                              <w:color w:val="0F243E" w:themeColor="text2" w:themeShade="80"/>
                              <w:sz w:val="26"/>
                              <w:szCs w:val="26"/>
                            </w:rPr>
                            <w:instrText xml:space="preserve"> PAGE  \* Arabic  \* MERGEFORMAT </w:instrText>
                          </w:r>
                          <w:r>
                            <w:rPr>
                              <w:color w:val="0F243E" w:themeColor="text2" w:themeShade="80"/>
                              <w:sz w:val="26"/>
                              <w:szCs w:val="26"/>
                            </w:rPr>
                            <w:fldChar w:fldCharType="separate"/>
                          </w:r>
                          <w:r w:rsidR="00A7515A">
                            <w:rPr>
                              <w:noProof/>
                              <w:color w:val="0F243E" w:themeColor="text2" w:themeShade="80"/>
                              <w:sz w:val="26"/>
                              <w:szCs w:val="26"/>
                            </w:rPr>
                            <w:t>134</w:t>
                          </w:r>
                          <w:r>
                            <w:rPr>
                              <w:color w:val="0F243E" w:themeColor="text2" w:themeShade="80"/>
                              <w:sz w:val="26"/>
                              <w:szCs w:val="26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5000</wp14:pctWidth>
              </wp14:sizeRelH>
              <wp14:sizeRelV relativeFrom="page">
                <wp14:pctHeight>5000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9" o:spid="_x0000_s1026" type="#_x0000_t202" style="position:absolute;margin-left:0;margin-top:0;width:30.45pt;height:25.45pt;z-index:251658240;visibility:visible;mso-wrap-style:square;mso-width-percent:50;mso-height-percent:50;mso-left-percent:910;mso-top-percent:930;mso-wrap-distance-left:9pt;mso-wrap-distance-top:0;mso-wrap-distance-right:9pt;mso-wrap-distance-bottom:0;mso-position-horizontal-relative:page;mso-position-vertical-relative:page;mso-width-percent:50;mso-height-percent:50;mso-left-percent:910;mso-top-percent:93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" fillcolor="white [3201]" stroked="f" strokeweight=".5pt">
              <v:path arrowok="t"/>
              <v:textbox style="mso-fit-shape-to-text:t" inset="0,,0">
                <w:txbxContent>
                  <w:p w:rsidR="00EA3BF5" w:rsidRDefault="00D32C9E">
                    <w:pPr>
                      <w:spacing w:after="0"/>
                      <w:jc w:val="center"/>
                      <w:rPr>
                        <w:color w:val="0F243E" w:themeColor="text2" w:themeShade="80"/>
                        <w:sz w:val="26"/>
                        <w:szCs w:val="26"/>
                      </w:rPr>
                    </w:pPr>
                    <w:r>
                      <w:rPr>
                        <w:color w:val="0F243E" w:themeColor="text2" w:themeShade="80"/>
                        <w:sz w:val="26"/>
                        <w:szCs w:val="26"/>
                      </w:rPr>
                      <w:fldChar w:fldCharType="begin"/>
                    </w:r>
                    <w:r>
                      <w:rPr>
                        <w:color w:val="0F243E" w:themeColor="text2" w:themeShade="80"/>
                        <w:sz w:val="26"/>
                        <w:szCs w:val="26"/>
                      </w:rPr>
                      <w:instrText xml:space="preserve"> PAGE  \* Arabic  \* MERGEFORMAT </w:instrText>
                    </w:r>
                    <w:r>
                      <w:rPr>
                        <w:color w:val="0F243E" w:themeColor="text2" w:themeShade="80"/>
                        <w:sz w:val="26"/>
                        <w:szCs w:val="26"/>
                      </w:rPr>
                      <w:fldChar w:fldCharType="separate"/>
                    </w:r>
                    <w:r w:rsidR="00A7515A">
                      <w:rPr>
                        <w:noProof/>
                        <w:color w:val="0F243E" w:themeColor="text2" w:themeShade="80"/>
                        <w:sz w:val="26"/>
                        <w:szCs w:val="26"/>
                      </w:rPr>
                      <w:t>134</w:t>
                    </w:r>
                    <w:r>
                      <w:rPr>
                        <w:color w:val="0F243E" w:themeColor="text2" w:themeShade="80"/>
                        <w:sz w:val="26"/>
                        <w:szCs w:val="2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32C9E" w:rsidRDefault="00D32C9E">
      <w:pPr>
        <w:spacing w:after="0" w:line="240" w:lineRule="auto"/>
      </w:pPr>
      <w:r>
        <w:separator/>
      </w:r>
    </w:p>
  </w:footnote>
  <w:footnote w:type="continuationSeparator" w:id="0">
    <w:p w:rsidR="00D32C9E" w:rsidRDefault="00D32C9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94F3E"/>
    <w:multiLevelType w:val="multilevel"/>
    <w:tmpl w:val="99D2B4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A673563"/>
    <w:multiLevelType w:val="multilevel"/>
    <w:tmpl w:val="8FA8BA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BCE112B"/>
    <w:multiLevelType w:val="hybridMultilevel"/>
    <w:tmpl w:val="7C20772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DBE519D"/>
    <w:multiLevelType w:val="hybridMultilevel"/>
    <w:tmpl w:val="6D2EDD2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>
    <w:nsid w:val="0E686F9D"/>
    <w:multiLevelType w:val="multilevel"/>
    <w:tmpl w:val="502405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26F52A3"/>
    <w:multiLevelType w:val="hybridMultilevel"/>
    <w:tmpl w:val="DC7CFC2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2BB318A"/>
    <w:multiLevelType w:val="hybridMultilevel"/>
    <w:tmpl w:val="784099F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3717EB9"/>
    <w:multiLevelType w:val="multilevel"/>
    <w:tmpl w:val="8F0AE4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7C05408"/>
    <w:multiLevelType w:val="multilevel"/>
    <w:tmpl w:val="19EA8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A4759C5"/>
    <w:multiLevelType w:val="hybridMultilevel"/>
    <w:tmpl w:val="4A08A236"/>
    <w:lvl w:ilvl="0" w:tplc="35D4551A">
      <w:numFmt w:val="bullet"/>
      <w:lvlText w:val="-"/>
      <w:lvlJc w:val="left"/>
      <w:pPr>
        <w:ind w:left="795" w:hanging="360"/>
      </w:pPr>
      <w:rPr>
        <w:rFonts w:ascii="GHEA Grapalat" w:eastAsia="Times New Roman" w:hAnsi="GHEA Grapalat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0">
    <w:nsid w:val="1ABF4AEF"/>
    <w:multiLevelType w:val="hybridMultilevel"/>
    <w:tmpl w:val="2FDA4F22"/>
    <w:lvl w:ilvl="0" w:tplc="D0AA8DF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1B960946"/>
    <w:multiLevelType w:val="multilevel"/>
    <w:tmpl w:val="DDE08F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1CEA789F"/>
    <w:multiLevelType w:val="hybridMultilevel"/>
    <w:tmpl w:val="592A3786"/>
    <w:lvl w:ilvl="0" w:tplc="D0AA8DF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222B72E6"/>
    <w:multiLevelType w:val="multilevel"/>
    <w:tmpl w:val="6CCE82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9834B1C"/>
    <w:multiLevelType w:val="hybridMultilevel"/>
    <w:tmpl w:val="6AF6E69C"/>
    <w:lvl w:ilvl="0" w:tplc="877ADB52">
      <w:start w:val="1"/>
      <w:numFmt w:val="decimal"/>
      <w:lvlText w:val="%1)"/>
      <w:lvlJc w:val="left"/>
      <w:pPr>
        <w:ind w:left="990" w:hanging="63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137448D"/>
    <w:multiLevelType w:val="multilevel"/>
    <w:tmpl w:val="1C08E4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7D52782"/>
    <w:multiLevelType w:val="multilevel"/>
    <w:tmpl w:val="AB4611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834603F"/>
    <w:multiLevelType w:val="multilevel"/>
    <w:tmpl w:val="4D0EAA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AC5577E"/>
    <w:multiLevelType w:val="multilevel"/>
    <w:tmpl w:val="A73061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40511C52"/>
    <w:multiLevelType w:val="multilevel"/>
    <w:tmpl w:val="50E03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37B78CB"/>
    <w:multiLevelType w:val="hybridMultilevel"/>
    <w:tmpl w:val="C80E39E6"/>
    <w:lvl w:ilvl="0" w:tplc="A34E982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47350927"/>
    <w:multiLevelType w:val="hybridMultilevel"/>
    <w:tmpl w:val="40F09002"/>
    <w:lvl w:ilvl="0" w:tplc="1AC42CF6">
      <w:numFmt w:val="bullet"/>
      <w:lvlText w:val="-"/>
      <w:lvlJc w:val="left"/>
      <w:pPr>
        <w:ind w:left="436" w:hanging="360"/>
      </w:pPr>
      <w:rPr>
        <w:rFonts w:ascii="GHEA Grapalat" w:eastAsia="Calibri" w:hAnsi="GHEA Grapalat" w:cs="Times New Roman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2">
    <w:nsid w:val="4A747B6B"/>
    <w:multiLevelType w:val="hybridMultilevel"/>
    <w:tmpl w:val="221E3CDC"/>
    <w:lvl w:ilvl="0" w:tplc="EE7EDE64"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C7E3AAB"/>
    <w:multiLevelType w:val="hybridMultilevel"/>
    <w:tmpl w:val="D6A89C7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58C3706D"/>
    <w:multiLevelType w:val="hybridMultilevel"/>
    <w:tmpl w:val="B64E474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9AF60EE"/>
    <w:multiLevelType w:val="hybridMultilevel"/>
    <w:tmpl w:val="C9CE796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>
    <w:nsid w:val="68677ED7"/>
    <w:multiLevelType w:val="multilevel"/>
    <w:tmpl w:val="AEBE56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F9F6413"/>
    <w:multiLevelType w:val="hybridMultilevel"/>
    <w:tmpl w:val="CEBCB18A"/>
    <w:lvl w:ilvl="0" w:tplc="605E6ED2">
      <w:numFmt w:val="bullet"/>
      <w:lvlText w:val="-"/>
      <w:lvlJc w:val="left"/>
      <w:pPr>
        <w:ind w:left="900" w:hanging="360"/>
      </w:pPr>
      <w:rPr>
        <w:rFonts w:ascii="GHEA Grapalat" w:eastAsia="Times New Roman" w:hAnsi="GHEA Grapalat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8">
    <w:nsid w:val="71A34C97"/>
    <w:multiLevelType w:val="hybridMultilevel"/>
    <w:tmpl w:val="3184FD8E"/>
    <w:lvl w:ilvl="0" w:tplc="77AEE04A">
      <w:numFmt w:val="bullet"/>
      <w:lvlText w:val="-"/>
      <w:lvlJc w:val="left"/>
      <w:pPr>
        <w:ind w:left="1440" w:hanging="360"/>
      </w:pPr>
      <w:rPr>
        <w:rFonts w:ascii="GHEA Grapalat" w:eastAsiaTheme="minorHAnsi" w:hAnsi="GHEA Grapalat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>
    <w:nsid w:val="73F26814"/>
    <w:multiLevelType w:val="hybridMultilevel"/>
    <w:tmpl w:val="11509CEE"/>
    <w:lvl w:ilvl="0" w:tplc="042B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2B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2B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2B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2B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2B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2B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2B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2B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30">
    <w:nsid w:val="760E3DBC"/>
    <w:multiLevelType w:val="hybridMultilevel"/>
    <w:tmpl w:val="6D783398"/>
    <w:lvl w:ilvl="0" w:tplc="6AC0CE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65E4E06"/>
    <w:multiLevelType w:val="multilevel"/>
    <w:tmpl w:val="247AA7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77345CAB"/>
    <w:multiLevelType w:val="hybridMultilevel"/>
    <w:tmpl w:val="CC6AA29E"/>
    <w:lvl w:ilvl="0" w:tplc="04090001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33">
    <w:nsid w:val="79237BBD"/>
    <w:multiLevelType w:val="multilevel"/>
    <w:tmpl w:val="B24C91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7D7B190B"/>
    <w:multiLevelType w:val="multilevel"/>
    <w:tmpl w:val="F20AFC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7E5C55F9"/>
    <w:multiLevelType w:val="multilevel"/>
    <w:tmpl w:val="D7D23D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0"/>
  </w:num>
  <w:num w:numId="2">
    <w:abstractNumId w:val="24"/>
  </w:num>
  <w:num w:numId="3">
    <w:abstractNumId w:val="12"/>
  </w:num>
  <w:num w:numId="4">
    <w:abstractNumId w:val="10"/>
  </w:num>
  <w:num w:numId="5">
    <w:abstractNumId w:val="22"/>
  </w:num>
  <w:num w:numId="6">
    <w:abstractNumId w:val="29"/>
  </w:num>
  <w:num w:numId="7">
    <w:abstractNumId w:val="21"/>
  </w:num>
  <w:num w:numId="8">
    <w:abstractNumId w:val="27"/>
  </w:num>
  <w:num w:numId="9">
    <w:abstractNumId w:val="14"/>
  </w:num>
  <w:num w:numId="10">
    <w:abstractNumId w:val="28"/>
  </w:num>
  <w:num w:numId="11">
    <w:abstractNumId w:val="30"/>
  </w:num>
  <w:num w:numId="12">
    <w:abstractNumId w:val="2"/>
  </w:num>
  <w:num w:numId="13">
    <w:abstractNumId w:val="25"/>
  </w:num>
  <w:num w:numId="14">
    <w:abstractNumId w:val="3"/>
  </w:num>
  <w:num w:numId="15">
    <w:abstractNumId w:val="11"/>
  </w:num>
  <w:num w:numId="16">
    <w:abstractNumId w:val="0"/>
  </w:num>
  <w:num w:numId="17">
    <w:abstractNumId w:val="19"/>
  </w:num>
  <w:num w:numId="18">
    <w:abstractNumId w:val="17"/>
  </w:num>
  <w:num w:numId="19">
    <w:abstractNumId w:val="35"/>
  </w:num>
  <w:num w:numId="20">
    <w:abstractNumId w:val="7"/>
  </w:num>
  <w:num w:numId="21">
    <w:abstractNumId w:val="23"/>
  </w:num>
  <w:num w:numId="22">
    <w:abstractNumId w:val="18"/>
  </w:num>
  <w:num w:numId="23">
    <w:abstractNumId w:val="16"/>
  </w:num>
  <w:num w:numId="24">
    <w:abstractNumId w:val="34"/>
  </w:num>
  <w:num w:numId="25">
    <w:abstractNumId w:val="26"/>
  </w:num>
  <w:num w:numId="26">
    <w:abstractNumId w:val="33"/>
  </w:num>
  <w:num w:numId="27">
    <w:abstractNumId w:val="8"/>
  </w:num>
  <w:num w:numId="28">
    <w:abstractNumId w:val="4"/>
  </w:num>
  <w:num w:numId="29">
    <w:abstractNumId w:val="6"/>
  </w:num>
  <w:num w:numId="30">
    <w:abstractNumId w:val="5"/>
  </w:num>
  <w:num w:numId="31">
    <w:abstractNumId w:val="9"/>
  </w:num>
  <w:num w:numId="32">
    <w:abstractNumId w:val="31"/>
  </w:num>
  <w:num w:numId="33">
    <w:abstractNumId w:val="13"/>
  </w:num>
  <w:num w:numId="34">
    <w:abstractNumId w:val="1"/>
  </w:num>
  <w:num w:numId="35">
    <w:abstractNumId w:val="15"/>
  </w:num>
  <w:num w:numId="36">
    <w:abstractNumId w:val="3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hideSpellingErrors/>
  <w:hideGrammaticalErrors/>
  <w:proofState w:grammar="clean"/>
  <w:defaultTabStop w:val="720"/>
  <w:hyphenationZone w:val="141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A3BF5"/>
    <w:rsid w:val="00A7515A"/>
    <w:rsid w:val="00D32C9E"/>
    <w:rsid w:val="00EA3B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index 1" w:uiPriority="0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uiPriority="0"/>
    <w:lsdException w:name="index heading" w:uiPriority="0"/>
    <w:lsdException w:name="caption" w:locked="1" w:uiPriority="0" w:qFormat="1"/>
    <w:lsdException w:name="footnote reference" w:uiPriority="0"/>
    <w:lsdException w:name="page number" w:uiPriority="0"/>
    <w:lsdException w:name="endnote reference" w:uiPriority="0"/>
    <w:lsdException w:name="endnote text" w:uiPriority="0"/>
    <w:lsdException w:name="Title" w:locked="1" w:semiHidden="0" w:uiPriority="10" w:unhideWhenUsed="0" w:qFormat="1"/>
    <w:lsdException w:name="Default Paragraph Font" w:locked="1" w:semiHidden="0" w:uiPriority="0" w:unhideWhenUsed="0"/>
    <w:lsdException w:name="Body Text" w:uiPriority="0"/>
    <w:lsdException w:name="Body Text Indent" w:uiPriority="0"/>
    <w:lsdException w:name="Subtitle" w:locked="1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locked="1" w:semiHidden="0" w:uiPriority="22" w:unhideWhenUsed="0" w:qFormat="1"/>
    <w:lsdException w:name="Emphasis" w:locked="1" w:semiHidden="0" w:uiPriority="20" w:unhideWhenUsed="0" w:qFormat="1"/>
    <w:lsdException w:name="Document Map" w:uiPriority="0"/>
    <w:lsdException w:name="Normal (Web)" w:qFormat="1"/>
    <w:lsdException w:name="Table Grid" w:locked="1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0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qFormat/>
    <w:locked/>
    <w:pPr>
      <w:keepNext/>
      <w:spacing w:after="0" w:line="240" w:lineRule="auto"/>
      <w:jc w:val="center"/>
      <w:outlineLvl w:val="0"/>
    </w:pPr>
    <w:rPr>
      <w:rFonts w:ascii="Arial Armenian" w:eastAsia="Times New Roman" w:hAnsi="Arial Armenian"/>
      <w:sz w:val="28"/>
      <w:szCs w:val="20"/>
      <w:lang w:eastAsia="ru-RU"/>
    </w:rPr>
  </w:style>
  <w:style w:type="paragraph" w:styleId="Heading2">
    <w:name w:val="heading 2"/>
    <w:basedOn w:val="Normal"/>
    <w:next w:val="Normal"/>
    <w:link w:val="Heading2Char"/>
    <w:uiPriority w:val="9"/>
    <w:qFormat/>
    <w:locked/>
    <w:pPr>
      <w:keepNext/>
      <w:spacing w:after="0" w:line="240" w:lineRule="auto"/>
      <w:jc w:val="both"/>
      <w:outlineLvl w:val="1"/>
    </w:pPr>
    <w:rPr>
      <w:rFonts w:ascii="Arial LatArm" w:eastAsia="Times New Roman" w:hAnsi="Arial LatArm"/>
      <w:b/>
      <w:color w:val="0000FF"/>
      <w:sz w:val="20"/>
      <w:szCs w:val="20"/>
      <w:lang w:eastAsia="ru-RU"/>
    </w:rPr>
  </w:style>
  <w:style w:type="paragraph" w:styleId="Heading3">
    <w:name w:val="heading 3"/>
    <w:basedOn w:val="Normal"/>
    <w:next w:val="Normal"/>
    <w:link w:val="Heading3Char"/>
    <w:uiPriority w:val="9"/>
    <w:qFormat/>
    <w:locked/>
    <w:pPr>
      <w:keepNext/>
      <w:spacing w:after="0" w:line="360" w:lineRule="auto"/>
      <w:jc w:val="center"/>
      <w:outlineLvl w:val="2"/>
    </w:pPr>
    <w:rPr>
      <w:rFonts w:ascii="Arial LatArm" w:eastAsia="Times New Roman" w:hAnsi="Arial LatArm"/>
      <w:i/>
      <w:sz w:val="20"/>
      <w:szCs w:val="20"/>
      <w:lang w:val="en-AU"/>
    </w:rPr>
  </w:style>
  <w:style w:type="paragraph" w:styleId="Heading4">
    <w:name w:val="heading 4"/>
    <w:basedOn w:val="Normal"/>
    <w:next w:val="Normal"/>
    <w:link w:val="Heading4Char"/>
    <w:uiPriority w:val="9"/>
    <w:qFormat/>
    <w:locked/>
    <w:pPr>
      <w:keepNext/>
      <w:spacing w:after="0" w:line="240" w:lineRule="auto"/>
      <w:outlineLvl w:val="3"/>
    </w:pPr>
    <w:rPr>
      <w:rFonts w:ascii="Arial LatArm" w:eastAsia="Times New Roman" w:hAnsi="Arial LatArm"/>
      <w:i/>
      <w:sz w:val="18"/>
      <w:szCs w:val="20"/>
    </w:rPr>
  </w:style>
  <w:style w:type="paragraph" w:styleId="Heading5">
    <w:name w:val="heading 5"/>
    <w:basedOn w:val="Normal"/>
    <w:next w:val="Normal"/>
    <w:link w:val="Heading5Char"/>
    <w:uiPriority w:val="9"/>
    <w:qFormat/>
    <w:locked/>
    <w:pPr>
      <w:keepNext/>
      <w:spacing w:after="0" w:line="240" w:lineRule="auto"/>
      <w:jc w:val="center"/>
      <w:outlineLvl w:val="4"/>
    </w:pPr>
    <w:rPr>
      <w:rFonts w:ascii="Arial LatArm" w:eastAsia="Times New Roman" w:hAnsi="Arial LatArm"/>
      <w:b/>
      <w:sz w:val="26"/>
      <w:szCs w:val="20"/>
      <w:lang w:eastAsia="ru-RU"/>
    </w:rPr>
  </w:style>
  <w:style w:type="paragraph" w:styleId="Heading6">
    <w:name w:val="heading 6"/>
    <w:basedOn w:val="Normal"/>
    <w:next w:val="Normal"/>
    <w:link w:val="Heading6Char"/>
    <w:uiPriority w:val="9"/>
    <w:qFormat/>
    <w:locked/>
    <w:pPr>
      <w:keepNext/>
      <w:spacing w:after="0" w:line="240" w:lineRule="auto"/>
      <w:outlineLvl w:val="5"/>
    </w:pPr>
    <w:rPr>
      <w:rFonts w:ascii="Arial LatArm" w:eastAsia="Times New Roman" w:hAnsi="Arial LatArm"/>
      <w:b/>
      <w:color w:val="000000"/>
      <w:szCs w:val="20"/>
      <w:lang w:eastAsia="ru-RU"/>
    </w:rPr>
  </w:style>
  <w:style w:type="paragraph" w:styleId="Heading7">
    <w:name w:val="heading 7"/>
    <w:basedOn w:val="Normal"/>
    <w:next w:val="Normal"/>
    <w:link w:val="Heading7Char"/>
    <w:uiPriority w:val="9"/>
    <w:qFormat/>
    <w:locked/>
    <w:pPr>
      <w:keepNext/>
      <w:spacing w:after="0" w:line="240" w:lineRule="auto"/>
      <w:ind w:left="-66"/>
      <w:jc w:val="center"/>
      <w:outlineLvl w:val="6"/>
    </w:pPr>
    <w:rPr>
      <w:rFonts w:ascii="Times Armenian" w:eastAsia="Times New Roman" w:hAnsi="Times Armenian"/>
      <w:b/>
      <w:sz w:val="20"/>
      <w:szCs w:val="20"/>
      <w:lang w:val="hy-AM" w:eastAsia="ru-RU"/>
    </w:rPr>
  </w:style>
  <w:style w:type="paragraph" w:styleId="Heading8">
    <w:name w:val="heading 8"/>
    <w:basedOn w:val="Normal"/>
    <w:next w:val="Normal"/>
    <w:link w:val="Heading8Char"/>
    <w:uiPriority w:val="9"/>
    <w:qFormat/>
    <w:locked/>
    <w:pPr>
      <w:keepNext/>
      <w:spacing w:after="0" w:line="240" w:lineRule="auto"/>
      <w:outlineLvl w:val="7"/>
    </w:pPr>
    <w:rPr>
      <w:rFonts w:ascii="Times Armenian" w:eastAsia="Times New Roman" w:hAnsi="Times Armenian"/>
      <w:i/>
      <w:sz w:val="20"/>
      <w:szCs w:val="20"/>
      <w:lang w:val="nl-NL" w:eastAsia="x-none"/>
    </w:rPr>
  </w:style>
  <w:style w:type="paragraph" w:styleId="Heading9">
    <w:name w:val="heading 9"/>
    <w:basedOn w:val="Normal"/>
    <w:next w:val="Normal"/>
    <w:link w:val="Heading9Char"/>
    <w:uiPriority w:val="9"/>
    <w:qFormat/>
    <w:locked/>
    <w:pPr>
      <w:keepNext/>
      <w:spacing w:after="0" w:line="240" w:lineRule="auto"/>
      <w:jc w:val="center"/>
      <w:outlineLvl w:val="8"/>
    </w:pPr>
    <w:rPr>
      <w:rFonts w:ascii="Times Armenian" w:eastAsia="Times New Roman" w:hAnsi="Times Armenian"/>
      <w:b/>
      <w:color w:val="000000"/>
      <w:szCs w:val="20"/>
      <w:lang w:val="pt-BR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Pr>
      <w:rFonts w:ascii="Arial Armenian" w:eastAsia="Times New Roman" w:hAnsi="Arial Armenian"/>
      <w:sz w:val="28"/>
      <w:lang w:eastAsia="ru-RU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="Arial LatArm" w:eastAsia="Times New Roman" w:hAnsi="Arial LatArm"/>
      <w:b/>
      <w:color w:val="0000FF"/>
      <w:lang w:eastAsia="ru-RU"/>
    </w:rPr>
  </w:style>
  <w:style w:type="character" w:customStyle="1" w:styleId="Heading3Char">
    <w:name w:val="Heading 3 Char"/>
    <w:basedOn w:val="DefaultParagraphFont"/>
    <w:link w:val="Heading3"/>
    <w:uiPriority w:val="9"/>
    <w:rPr>
      <w:rFonts w:ascii="Arial LatArm" w:eastAsia="Times New Roman" w:hAnsi="Arial LatArm"/>
      <w:i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rPr>
      <w:rFonts w:ascii="Arial LatArm" w:eastAsia="Times New Roman" w:hAnsi="Arial LatArm"/>
      <w:i/>
      <w:sz w:val="18"/>
    </w:rPr>
  </w:style>
  <w:style w:type="character" w:customStyle="1" w:styleId="Heading5Char">
    <w:name w:val="Heading 5 Char"/>
    <w:basedOn w:val="DefaultParagraphFont"/>
    <w:link w:val="Heading5"/>
    <w:uiPriority w:val="9"/>
    <w:rPr>
      <w:rFonts w:ascii="Arial LatArm" w:eastAsia="Times New Roman" w:hAnsi="Arial LatArm"/>
      <w:b/>
      <w:sz w:val="26"/>
      <w:lang w:eastAsia="ru-RU"/>
    </w:rPr>
  </w:style>
  <w:style w:type="character" w:customStyle="1" w:styleId="Heading6Char">
    <w:name w:val="Heading 6 Char"/>
    <w:basedOn w:val="DefaultParagraphFont"/>
    <w:link w:val="Heading6"/>
    <w:uiPriority w:val="9"/>
    <w:rPr>
      <w:rFonts w:ascii="Arial LatArm" w:eastAsia="Times New Roman" w:hAnsi="Arial LatArm"/>
      <w:b/>
      <w:color w:val="000000"/>
      <w:sz w:val="22"/>
      <w:lang w:eastAsia="ru-RU"/>
    </w:rPr>
  </w:style>
  <w:style w:type="character" w:customStyle="1" w:styleId="Heading7Char">
    <w:name w:val="Heading 7 Char"/>
    <w:basedOn w:val="DefaultParagraphFont"/>
    <w:link w:val="Heading7"/>
    <w:uiPriority w:val="9"/>
    <w:rPr>
      <w:rFonts w:ascii="Times Armenian" w:eastAsia="Times New Roman" w:hAnsi="Times Armenian"/>
      <w:b/>
      <w:lang w:val="hy-AM" w:eastAsia="ru-RU"/>
    </w:rPr>
  </w:style>
  <w:style w:type="character" w:customStyle="1" w:styleId="Heading8Char">
    <w:name w:val="Heading 8 Char"/>
    <w:basedOn w:val="DefaultParagraphFont"/>
    <w:link w:val="Heading8"/>
    <w:uiPriority w:val="9"/>
    <w:rPr>
      <w:rFonts w:ascii="Times Armenian" w:eastAsia="Times New Roman" w:hAnsi="Times Armenian"/>
      <w:i/>
      <w:lang w:val="nl-NL" w:eastAsia="x-none"/>
    </w:rPr>
  </w:style>
  <w:style w:type="character" w:customStyle="1" w:styleId="Heading9Char">
    <w:name w:val="Heading 9 Char"/>
    <w:basedOn w:val="DefaultParagraphFont"/>
    <w:link w:val="Heading9"/>
    <w:uiPriority w:val="9"/>
    <w:rPr>
      <w:rFonts w:ascii="Times Armenian" w:eastAsia="Times New Roman" w:hAnsi="Times Armenian"/>
      <w:b/>
      <w:color w:val="000000"/>
      <w:sz w:val="22"/>
      <w:lang w:val="pt-BR" w:eastAsia="ru-RU"/>
    </w:rPr>
  </w:style>
  <w:style w:type="paragraph" w:styleId="BodyTextIndent">
    <w:name w:val="Body Text Indent"/>
    <w:aliases w:val=" Char, Char Char Char Char,Char Char Char Char"/>
    <w:basedOn w:val="Normal"/>
    <w:link w:val="BodyTextIndentChar"/>
    <w:pPr>
      <w:spacing w:after="0" w:line="240" w:lineRule="auto"/>
      <w:ind w:firstLine="720"/>
      <w:jc w:val="both"/>
    </w:pPr>
    <w:rPr>
      <w:rFonts w:ascii="Times Armenian" w:eastAsia="Times New Roman" w:hAnsi="Times Armenian"/>
      <w:sz w:val="24"/>
      <w:szCs w:val="24"/>
    </w:rPr>
  </w:style>
  <w:style w:type="character" w:customStyle="1" w:styleId="BodyTextIndentChar">
    <w:name w:val="Body Text Indent Char"/>
    <w:aliases w:val=" Char Char, Char Char Char Char Char,Char Char Char Char Char"/>
    <w:basedOn w:val="DefaultParagraphFont"/>
    <w:link w:val="BodyTextIndent"/>
    <w:rPr>
      <w:rFonts w:ascii="Times Armenian" w:eastAsia="Times New Roman" w:hAnsi="Times Armenian"/>
      <w:sz w:val="24"/>
      <w:szCs w:val="24"/>
    </w:rPr>
  </w:style>
  <w:style w:type="paragraph" w:styleId="BodyText">
    <w:name w:val="Body Text"/>
    <w:basedOn w:val="Normal"/>
    <w:link w:val="BodyTextChar"/>
    <w:pPr>
      <w:spacing w:after="0" w:line="240" w:lineRule="auto"/>
      <w:jc w:val="both"/>
    </w:pPr>
    <w:rPr>
      <w:rFonts w:ascii="Times Armenian" w:eastAsia="Times New Roman" w:hAnsi="Times Armenian"/>
      <w:sz w:val="24"/>
      <w:szCs w:val="24"/>
    </w:rPr>
  </w:style>
  <w:style w:type="character" w:customStyle="1" w:styleId="BodyTextChar">
    <w:name w:val="Body Text Char"/>
    <w:basedOn w:val="DefaultParagraphFont"/>
    <w:link w:val="BodyText"/>
    <w:rPr>
      <w:rFonts w:ascii="Times Armenian" w:eastAsia="Times New Roman" w:hAnsi="Times Armenian"/>
      <w:sz w:val="24"/>
      <w:szCs w:val="24"/>
    </w:rPr>
  </w:style>
  <w:style w:type="paragraph" w:styleId="BodyText2">
    <w:name w:val="Body Text 2"/>
    <w:basedOn w:val="Normal"/>
    <w:link w:val="BodyText2Char"/>
    <w:pPr>
      <w:spacing w:after="0" w:line="240" w:lineRule="auto"/>
      <w:jc w:val="center"/>
    </w:pPr>
    <w:rPr>
      <w:rFonts w:ascii="Times Armenian" w:eastAsia="Times New Roman" w:hAnsi="Times Armenian"/>
      <w:b/>
      <w:bCs/>
      <w:i/>
      <w:iCs/>
      <w:sz w:val="24"/>
      <w:szCs w:val="24"/>
    </w:rPr>
  </w:style>
  <w:style w:type="character" w:customStyle="1" w:styleId="BodyText2Char">
    <w:name w:val="Body Text 2 Char"/>
    <w:basedOn w:val="DefaultParagraphFont"/>
    <w:link w:val="BodyText2"/>
    <w:rPr>
      <w:rFonts w:ascii="Times Armenian" w:eastAsia="Times New Roman" w:hAnsi="Times Armenian"/>
      <w:b/>
      <w:bCs/>
      <w:i/>
      <w:iCs/>
      <w:sz w:val="24"/>
      <w:szCs w:val="24"/>
    </w:rPr>
  </w:style>
  <w:style w:type="paragraph" w:styleId="BalloonText">
    <w:name w:val="Balloon Text"/>
    <w:basedOn w:val="Normal"/>
    <w:link w:val="BalloonTextChar"/>
    <w:uiPriority w:val="99"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Pr>
      <w:rFonts w:ascii="Tahoma" w:hAnsi="Tahoma" w:cs="Tahoma"/>
      <w:sz w:val="16"/>
      <w:szCs w:val="16"/>
    </w:rPr>
  </w:style>
  <w:style w:type="paragraph" w:styleId="BodyTextIndent3">
    <w:name w:val="Body Text Indent 3"/>
    <w:basedOn w:val="Normal"/>
    <w:link w:val="BodyTextIndent3Char"/>
    <w:unhideWhenUsed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Pr>
      <w:sz w:val="16"/>
      <w:szCs w:val="16"/>
    </w:rPr>
  </w:style>
  <w:style w:type="paragraph" w:styleId="NormalWeb">
    <w:name w:val="Normal (Web)"/>
    <w:aliases w:val="Обычный (веб) Знак Знак,Знак Знак Знак Знак,Знак Знак1,Обычный (веб) Знак Знак Знак,Знак Знак Знак1 Знак Знак Знак Знак Знак,Знак1,webb,Знак,Знак Знак"/>
    <w:basedOn w:val="Normal"/>
    <w:link w:val="NormalWebChar"/>
    <w:uiPriority w:val="99"/>
    <w:qFormat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NormalWebChar">
    <w:name w:val="Normal (Web) Char"/>
    <w:aliases w:val="Обычный (веб) Знак Знак Char,Знак Знак Знак Знак Char,Знак Знак1 Char,Обычный (веб) Знак Знак Знак Char,Знак Знак Знак1 Знак Знак Знак Знак Знак Char,Знак1 Char,webb Char,Знак Char,Знак Знак Char"/>
    <w:link w:val="NormalWeb"/>
    <w:uiPriority w:val="99"/>
    <w:locked/>
    <w:rPr>
      <w:rFonts w:ascii="Times New Roman" w:eastAsia="Times New Roman" w:hAnsi="Times New Roman"/>
      <w:sz w:val="24"/>
      <w:szCs w:val="24"/>
      <w:lang w:eastAsia="ru-RU"/>
    </w:rPr>
  </w:style>
  <w:style w:type="character" w:styleId="Hyperlink">
    <w:name w:val="Hyperlink"/>
    <w:basedOn w:val="DefaultParagraphFont"/>
    <w:uiPriority w:val="99"/>
    <w:unhideWhenUsed/>
    <w:rPr>
      <w:color w:val="0000FF"/>
      <w:u w:val="single"/>
    </w:rPr>
  </w:style>
  <w:style w:type="paragraph" w:customStyle="1" w:styleId="font5">
    <w:name w:val="font5"/>
    <w:basedOn w:val="Normal"/>
    <w:pPr>
      <w:spacing w:before="100" w:beforeAutospacing="1" w:after="100" w:afterAutospacing="1" w:line="240" w:lineRule="auto"/>
    </w:pPr>
    <w:rPr>
      <w:rFonts w:ascii="GHEA Grapalat" w:eastAsia="Times New Roman" w:hAnsi="GHEA Grapalat"/>
      <w:b/>
      <w:bCs/>
      <w:color w:val="000000"/>
    </w:rPr>
  </w:style>
  <w:style w:type="paragraph" w:customStyle="1" w:styleId="xl65">
    <w:name w:val="xl65"/>
    <w:basedOn w:val="Normal"/>
    <w:pPr>
      <w:spacing w:before="100" w:beforeAutospacing="1" w:after="100" w:afterAutospacing="1" w:line="240" w:lineRule="auto"/>
    </w:pPr>
    <w:rPr>
      <w:rFonts w:ascii="GHEA Grapalat" w:eastAsia="Times New Roman" w:hAnsi="GHEA Grapalat"/>
      <w:sz w:val="24"/>
      <w:szCs w:val="24"/>
    </w:rPr>
  </w:style>
  <w:style w:type="paragraph" w:customStyle="1" w:styleId="xl66">
    <w:name w:val="xl66"/>
    <w:basedOn w:val="Normal"/>
    <w:pP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4"/>
      <w:szCs w:val="24"/>
    </w:rPr>
  </w:style>
  <w:style w:type="paragraph" w:customStyle="1" w:styleId="xl67">
    <w:name w:val="xl67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b/>
      <w:bCs/>
      <w:sz w:val="20"/>
      <w:szCs w:val="20"/>
    </w:rPr>
  </w:style>
  <w:style w:type="paragraph" w:customStyle="1" w:styleId="xl68">
    <w:name w:val="xl68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4"/>
      <w:szCs w:val="24"/>
    </w:rPr>
  </w:style>
  <w:style w:type="paragraph" w:customStyle="1" w:styleId="xl69">
    <w:name w:val="xl69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Calibri"/>
      <w:sz w:val="24"/>
      <w:szCs w:val="24"/>
    </w:rPr>
  </w:style>
  <w:style w:type="paragraph" w:customStyle="1" w:styleId="xl70">
    <w:name w:val="xl70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4"/>
      <w:szCs w:val="24"/>
    </w:rPr>
  </w:style>
  <w:style w:type="paragraph" w:customStyle="1" w:styleId="xl71">
    <w:name w:val="xl71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0"/>
      <w:szCs w:val="20"/>
    </w:rPr>
  </w:style>
  <w:style w:type="paragraph" w:customStyle="1" w:styleId="xl72">
    <w:name w:val="xl72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0"/>
      <w:szCs w:val="20"/>
    </w:rPr>
  </w:style>
  <w:style w:type="paragraph" w:customStyle="1" w:styleId="xl73">
    <w:name w:val="xl73"/>
    <w:basedOn w:val="Normal"/>
    <w:pPr>
      <w:spacing w:before="100" w:beforeAutospacing="1" w:after="100" w:afterAutospacing="1" w:line="240" w:lineRule="auto"/>
    </w:pPr>
    <w:rPr>
      <w:rFonts w:ascii="GHEA Grapalat" w:eastAsia="Times New Roman" w:hAnsi="GHEA Grapalat"/>
      <w:color w:val="000000"/>
      <w:sz w:val="18"/>
      <w:szCs w:val="18"/>
    </w:rPr>
  </w:style>
  <w:style w:type="paragraph" w:customStyle="1" w:styleId="xl74">
    <w:name w:val="xl74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GHEA Grapalat" w:eastAsia="Times New Roman" w:hAnsi="GHEA Grapalat"/>
      <w:b/>
      <w:bCs/>
      <w:sz w:val="24"/>
      <w:szCs w:val="24"/>
    </w:rPr>
  </w:style>
  <w:style w:type="paragraph" w:customStyle="1" w:styleId="xl75">
    <w:name w:val="xl75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b/>
      <w:bCs/>
      <w:sz w:val="28"/>
      <w:szCs w:val="28"/>
    </w:rPr>
  </w:style>
  <w:style w:type="paragraph" w:customStyle="1" w:styleId="xl76">
    <w:name w:val="xl76"/>
    <w:basedOn w:val="Normal"/>
    <w:pPr>
      <w:spacing w:before="100" w:beforeAutospacing="1" w:after="100" w:afterAutospacing="1" w:line="240" w:lineRule="auto"/>
    </w:pPr>
    <w:rPr>
      <w:rFonts w:ascii="GHEA Grapalat" w:eastAsia="Times New Roman" w:hAnsi="GHEA Grapalat"/>
      <w:b/>
      <w:bCs/>
      <w:sz w:val="28"/>
      <w:szCs w:val="28"/>
    </w:rPr>
  </w:style>
  <w:style w:type="paragraph" w:customStyle="1" w:styleId="xl77">
    <w:name w:val="xl77"/>
    <w:basedOn w:val="Normal"/>
    <w:pPr>
      <w:spacing w:before="100" w:beforeAutospacing="1" w:after="100" w:afterAutospacing="1" w:line="240" w:lineRule="auto"/>
      <w:textAlignment w:val="center"/>
    </w:pPr>
    <w:rPr>
      <w:rFonts w:ascii="GHEA Grapalat" w:eastAsia="Times New Roman" w:hAnsi="GHEA Grapalat"/>
      <w:b/>
      <w:bCs/>
      <w:color w:val="000000"/>
      <w:sz w:val="18"/>
      <w:szCs w:val="18"/>
    </w:rPr>
  </w:style>
  <w:style w:type="paragraph" w:customStyle="1" w:styleId="xl78">
    <w:name w:val="xl78"/>
    <w:basedOn w:val="Normal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GHEA Grapalat" w:eastAsia="Times New Roman" w:hAnsi="GHEA Grapalat"/>
      <w:b/>
      <w:bCs/>
      <w:color w:val="000000"/>
      <w:sz w:val="20"/>
      <w:szCs w:val="20"/>
    </w:rPr>
  </w:style>
  <w:style w:type="paragraph" w:customStyle="1" w:styleId="xl79">
    <w:name w:val="xl79"/>
    <w:basedOn w:val="Normal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GHEA Grapalat" w:eastAsia="Times New Roman" w:hAnsi="GHEA Grapalat"/>
      <w:b/>
      <w:bCs/>
      <w:color w:val="000000"/>
      <w:sz w:val="20"/>
      <w:szCs w:val="20"/>
    </w:rPr>
  </w:style>
  <w:style w:type="paragraph" w:customStyle="1" w:styleId="xl80">
    <w:name w:val="xl80"/>
    <w:basedOn w:val="Normal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GHEA Grapalat" w:eastAsia="Times New Roman" w:hAnsi="GHEA Grapalat"/>
      <w:b/>
      <w:bCs/>
      <w:color w:val="000000"/>
      <w:sz w:val="20"/>
      <w:szCs w:val="20"/>
    </w:rPr>
  </w:style>
  <w:style w:type="paragraph" w:customStyle="1" w:styleId="xl81">
    <w:name w:val="xl81"/>
    <w:basedOn w:val="Normal"/>
    <w:pP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4"/>
      <w:szCs w:val="24"/>
    </w:rPr>
  </w:style>
  <w:style w:type="paragraph" w:customStyle="1" w:styleId="xl82">
    <w:name w:val="xl82"/>
    <w:basedOn w:val="Normal"/>
    <w:pP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0"/>
      <w:szCs w:val="20"/>
    </w:rPr>
  </w:style>
  <w:style w:type="paragraph" w:customStyle="1" w:styleId="xl83">
    <w:name w:val="xl83"/>
    <w:basedOn w:val="Normal"/>
    <w:pPr>
      <w:spacing w:before="100" w:beforeAutospacing="1" w:after="100" w:afterAutospacing="1" w:line="240" w:lineRule="auto"/>
      <w:jc w:val="center"/>
    </w:pPr>
    <w:rPr>
      <w:rFonts w:eastAsia="Times New Roman" w:cs="Calibri"/>
      <w:sz w:val="24"/>
      <w:szCs w:val="24"/>
    </w:rPr>
  </w:style>
  <w:style w:type="character" w:customStyle="1" w:styleId="apple-converted-space">
    <w:name w:val="apple-converted-space"/>
    <w:basedOn w:val="DefaultParagraphFont"/>
  </w:style>
  <w:style w:type="paragraph" w:styleId="BodyTextIndent2">
    <w:name w:val="Body Text Indent 2"/>
    <w:basedOn w:val="Normal"/>
    <w:link w:val="BodyTextIndent2Char"/>
    <w:unhideWhenUsed/>
    <w:pPr>
      <w:spacing w:after="120"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rPr>
      <w:sz w:val="22"/>
      <w:szCs w:val="22"/>
    </w:rPr>
  </w:style>
  <w:style w:type="paragraph" w:customStyle="1" w:styleId="norm">
    <w:name w:val="norm"/>
    <w:basedOn w:val="Normal"/>
    <w:pPr>
      <w:spacing w:after="0" w:line="480" w:lineRule="auto"/>
      <w:ind w:firstLine="709"/>
      <w:jc w:val="both"/>
    </w:pPr>
    <w:rPr>
      <w:rFonts w:ascii="Arial Armenian" w:eastAsia="Times New Roman" w:hAnsi="Arial Armenian"/>
      <w:szCs w:val="20"/>
      <w:lang w:eastAsia="ru-RU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rPr>
      <w:rFonts w:ascii="Times New Roman" w:eastAsia="Times New Roman" w:hAnsi="Times New Roman"/>
    </w:rPr>
  </w:style>
  <w:style w:type="paragraph" w:customStyle="1" w:styleId="Char">
    <w:name w:val="Char"/>
    <w:basedOn w:val="Normal"/>
    <w:semiHidden/>
    <w:pPr>
      <w:spacing w:after="160" w:line="360" w:lineRule="auto"/>
      <w:ind w:firstLine="709"/>
      <w:jc w:val="both"/>
    </w:pPr>
    <w:rPr>
      <w:rFonts w:ascii="Arial AMU" w:eastAsia="Times New Roman" w:hAnsi="Arial AMU" w:cs="Arial"/>
      <w:szCs w:val="20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Arial Unicode" w:eastAsia="Times New Roman" w:hAnsi="Arial Unicode" w:cs="Arial Unicode"/>
      <w:color w:val="000000"/>
      <w:sz w:val="24"/>
      <w:szCs w:val="24"/>
      <w:lang w:val="ru-RU" w:eastAsia="ru-RU"/>
    </w:rPr>
  </w:style>
  <w:style w:type="character" w:customStyle="1" w:styleId="CharChar1">
    <w:name w:val="Char Char1"/>
    <w:locked/>
    <w:rPr>
      <w:rFonts w:ascii="Arial LatArm" w:hAnsi="Arial LatArm"/>
      <w:i/>
      <w:lang w:val="en-AU" w:eastAsia="en-US" w:bidi="ar-SA"/>
    </w:rPr>
  </w:style>
  <w:style w:type="paragraph" w:styleId="Index1">
    <w:name w:val="index 1"/>
    <w:basedOn w:val="Normal"/>
    <w:next w:val="Normal"/>
    <w:autoRedefine/>
    <w:semiHidden/>
    <w:pPr>
      <w:spacing w:after="0" w:line="240" w:lineRule="auto"/>
      <w:ind w:left="240" w:hanging="240"/>
    </w:pPr>
    <w:rPr>
      <w:rFonts w:ascii="Times New Roman" w:eastAsia="Times New Roman" w:hAnsi="Times New Roman"/>
      <w:sz w:val="24"/>
      <w:szCs w:val="24"/>
    </w:rPr>
  </w:style>
  <w:style w:type="paragraph" w:styleId="IndexHeading">
    <w:name w:val="index heading"/>
    <w:basedOn w:val="Normal"/>
    <w:next w:val="Index1"/>
    <w:semiHidden/>
    <w:pPr>
      <w:spacing w:after="0" w:line="240" w:lineRule="auto"/>
    </w:pPr>
    <w:rPr>
      <w:rFonts w:ascii="Times New Roman" w:eastAsia="Times New Roman" w:hAnsi="Times New Roman"/>
      <w:sz w:val="20"/>
      <w:szCs w:val="20"/>
      <w:lang w:val="en-AU" w:eastAsia="ru-RU"/>
    </w:r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/>
      <w:sz w:val="20"/>
      <w:szCs w:val="20"/>
      <w:lang w:val="en-AU" w:eastAsia="ru-RU"/>
    </w:rPr>
  </w:style>
  <w:style w:type="character" w:customStyle="1" w:styleId="HeaderChar">
    <w:name w:val="Header Char"/>
    <w:basedOn w:val="DefaultParagraphFont"/>
    <w:link w:val="Header"/>
    <w:uiPriority w:val="99"/>
    <w:rPr>
      <w:rFonts w:ascii="Times New Roman" w:eastAsia="Times New Roman" w:hAnsi="Times New Roman"/>
      <w:lang w:val="en-AU" w:eastAsia="ru-RU"/>
    </w:rPr>
  </w:style>
  <w:style w:type="paragraph" w:styleId="BodyText3">
    <w:name w:val="Body Text 3"/>
    <w:basedOn w:val="Normal"/>
    <w:link w:val="BodyText3Char"/>
    <w:pPr>
      <w:spacing w:after="0" w:line="240" w:lineRule="auto"/>
      <w:jc w:val="both"/>
    </w:pPr>
    <w:rPr>
      <w:rFonts w:ascii="Arial LatArm" w:eastAsia="Times New Roman" w:hAnsi="Arial LatArm"/>
      <w:sz w:val="20"/>
      <w:szCs w:val="20"/>
      <w:lang w:eastAsia="ru-RU"/>
    </w:rPr>
  </w:style>
  <w:style w:type="character" w:customStyle="1" w:styleId="BodyText3Char">
    <w:name w:val="Body Text 3 Char"/>
    <w:basedOn w:val="DefaultParagraphFont"/>
    <w:link w:val="BodyText3"/>
    <w:rPr>
      <w:rFonts w:ascii="Arial LatArm" w:eastAsia="Times New Roman" w:hAnsi="Arial LatArm"/>
      <w:lang w:eastAsia="ru-RU"/>
    </w:rPr>
  </w:style>
  <w:style w:type="paragraph" w:styleId="Title">
    <w:name w:val="Title"/>
    <w:basedOn w:val="Normal"/>
    <w:link w:val="TitleChar"/>
    <w:uiPriority w:val="10"/>
    <w:qFormat/>
    <w:locked/>
    <w:pPr>
      <w:spacing w:after="0" w:line="240" w:lineRule="auto"/>
      <w:jc w:val="center"/>
    </w:pPr>
    <w:rPr>
      <w:rFonts w:ascii="Arial Armenian" w:eastAsia="Times New Roman" w:hAnsi="Arial Armenian"/>
      <w:sz w:val="24"/>
      <w:szCs w:val="20"/>
    </w:rPr>
  </w:style>
  <w:style w:type="character" w:customStyle="1" w:styleId="TitleChar">
    <w:name w:val="Title Char"/>
    <w:basedOn w:val="DefaultParagraphFont"/>
    <w:link w:val="Title"/>
    <w:uiPriority w:val="10"/>
    <w:rPr>
      <w:rFonts w:ascii="Arial Armenian" w:eastAsia="Times New Roman" w:hAnsi="Arial Armenian"/>
      <w:sz w:val="24"/>
    </w:rPr>
  </w:style>
  <w:style w:type="character" w:styleId="PageNumber">
    <w:name w:val="page number"/>
    <w:basedOn w:val="DefaultParagraphFont"/>
  </w:style>
  <w:style w:type="paragraph" w:styleId="FootnoteText">
    <w:name w:val="footnote text"/>
    <w:basedOn w:val="Normal"/>
    <w:link w:val="FootnoteTextChar"/>
    <w:semiHidden/>
    <w:pPr>
      <w:spacing w:after="0" w:line="240" w:lineRule="auto"/>
    </w:pPr>
    <w:rPr>
      <w:rFonts w:ascii="Times Armenian" w:eastAsia="Times New Roman" w:hAnsi="Times Armenian"/>
      <w:sz w:val="20"/>
      <w:szCs w:val="20"/>
      <w:lang w:val="x-none" w:eastAsia="ru-RU"/>
    </w:rPr>
  </w:style>
  <w:style w:type="character" w:customStyle="1" w:styleId="FootnoteTextChar">
    <w:name w:val="Footnote Text Char"/>
    <w:basedOn w:val="DefaultParagraphFont"/>
    <w:link w:val="FootnoteText"/>
    <w:semiHidden/>
    <w:rPr>
      <w:rFonts w:ascii="Times Armenian" w:eastAsia="Times New Roman" w:hAnsi="Times Armenian"/>
      <w:lang w:val="x-none" w:eastAsia="ru-RU"/>
    </w:rPr>
  </w:style>
  <w:style w:type="paragraph" w:customStyle="1" w:styleId="CharCharCharCharCharCharCharCharCharCharCharChar">
    <w:name w:val="Char Char Char Char Char Char Char Char Char Char Char Char"/>
    <w:basedOn w:val="Normal"/>
    <w:pPr>
      <w:spacing w:after="160" w:line="240" w:lineRule="exact"/>
    </w:pPr>
    <w:rPr>
      <w:rFonts w:ascii="Arial" w:eastAsia="Times New Roman" w:hAnsi="Arial" w:cs="Arial"/>
      <w:sz w:val="20"/>
      <w:szCs w:val="20"/>
    </w:rPr>
  </w:style>
  <w:style w:type="character" w:customStyle="1" w:styleId="normChar">
    <w:name w:val="norm Char"/>
    <w:locked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Pr>
      <w:rFonts w:ascii="Arial LatArm" w:hAnsi="Arial LatArm"/>
      <w:sz w:val="24"/>
      <w:lang w:eastAsia="ru-RU"/>
    </w:rPr>
  </w:style>
  <w:style w:type="character" w:styleId="Strong">
    <w:name w:val="Strong"/>
    <w:uiPriority w:val="22"/>
    <w:qFormat/>
    <w:locked/>
    <w:rPr>
      <w:b/>
      <w:bCs/>
    </w:rPr>
  </w:style>
  <w:style w:type="character" w:styleId="FootnoteReference">
    <w:name w:val="footnote reference"/>
    <w:semiHidden/>
    <w:rPr>
      <w:vertAlign w:val="superscript"/>
    </w:rPr>
  </w:style>
  <w:style w:type="character" w:customStyle="1" w:styleId="CharChar22">
    <w:name w:val="Char Char22"/>
    <w:rPr>
      <w:rFonts w:ascii="Arial Armenian" w:hAnsi="Arial Armenian"/>
      <w:sz w:val="28"/>
      <w:lang w:val="en-US"/>
    </w:rPr>
  </w:style>
  <w:style w:type="character" w:customStyle="1" w:styleId="CharChar20">
    <w:name w:val="Char Char20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Pr>
      <w:rFonts w:ascii="Times Armenian" w:hAnsi="Times Armenian"/>
      <w:b/>
      <w:lang w:val="hy-AM"/>
    </w:rPr>
  </w:style>
  <w:style w:type="character" w:customStyle="1" w:styleId="CharChar15">
    <w:name w:val="Char Char15"/>
    <w:rPr>
      <w:rFonts w:ascii="Times Armenian" w:hAnsi="Times Armenian"/>
      <w:i/>
      <w:lang w:val="nl-NL"/>
    </w:rPr>
  </w:style>
  <w:style w:type="character" w:customStyle="1" w:styleId="CharChar13">
    <w:name w:val="Char Char13"/>
    <w:rPr>
      <w:rFonts w:ascii="Arial Armenian" w:hAnsi="Arial Armenian"/>
      <w:lang w:val="en-US"/>
    </w:rPr>
  </w:style>
  <w:style w:type="character" w:styleId="CommentReference">
    <w:name w:val="annotation reference"/>
    <w:uiPriority w:val="99"/>
    <w:semiHidden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pPr>
      <w:spacing w:after="0" w:line="240" w:lineRule="auto"/>
    </w:pPr>
    <w:rPr>
      <w:rFonts w:ascii="Times Armenian" w:eastAsia="Times New Roman" w:hAnsi="Times Armenian"/>
      <w:sz w:val="20"/>
      <w:szCs w:val="20"/>
      <w:lang w:eastAsia="ru-RU"/>
    </w:rPr>
  </w:style>
  <w:style w:type="character" w:customStyle="1" w:styleId="CommentTextChar">
    <w:name w:val="Comment Text Char"/>
    <w:basedOn w:val="DefaultParagraphFont"/>
    <w:link w:val="CommentText"/>
    <w:uiPriority w:val="99"/>
    <w:rPr>
      <w:rFonts w:ascii="Times Armenian" w:eastAsia="Times New Roman" w:hAnsi="Times Armenian"/>
      <w:lang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Pr>
      <w:rFonts w:ascii="Times Armenian" w:eastAsia="Times New Roman" w:hAnsi="Times Armenian"/>
      <w:b/>
      <w:bCs/>
      <w:lang w:eastAsia="ru-RU"/>
    </w:rPr>
  </w:style>
  <w:style w:type="paragraph" w:styleId="EndnoteText">
    <w:name w:val="endnote text"/>
    <w:basedOn w:val="Normal"/>
    <w:link w:val="EndnoteTextChar"/>
    <w:semiHidden/>
    <w:pPr>
      <w:spacing w:after="0" w:line="240" w:lineRule="auto"/>
    </w:pPr>
    <w:rPr>
      <w:rFonts w:ascii="Times Armenian" w:eastAsia="Times New Roman" w:hAnsi="Times Armenian"/>
      <w:sz w:val="20"/>
      <w:szCs w:val="20"/>
      <w:lang w:eastAsia="ru-RU"/>
    </w:rPr>
  </w:style>
  <w:style w:type="character" w:customStyle="1" w:styleId="EndnoteTextChar">
    <w:name w:val="Endnote Text Char"/>
    <w:basedOn w:val="DefaultParagraphFont"/>
    <w:link w:val="EndnoteText"/>
    <w:semiHidden/>
    <w:rPr>
      <w:rFonts w:ascii="Times Armenian" w:eastAsia="Times New Roman" w:hAnsi="Times Armenian"/>
      <w:lang w:eastAsia="ru-RU"/>
    </w:rPr>
  </w:style>
  <w:style w:type="character" w:styleId="EndnoteReference">
    <w:name w:val="endnote reference"/>
    <w:semiHidden/>
    <w:rPr>
      <w:vertAlign w:val="superscript"/>
    </w:rPr>
  </w:style>
  <w:style w:type="paragraph" w:styleId="DocumentMap">
    <w:name w:val="Document Map"/>
    <w:basedOn w:val="Normal"/>
    <w:link w:val="DocumentMapChar"/>
    <w:semiHidden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DocumentMapChar">
    <w:name w:val="Document Map Char"/>
    <w:basedOn w:val="DefaultParagraphFont"/>
    <w:link w:val="DocumentMap"/>
    <w:semiHidden/>
    <w:rPr>
      <w:rFonts w:ascii="Tahoma" w:eastAsia="Times New Roman" w:hAnsi="Tahoma" w:cs="Tahoma"/>
      <w:shd w:val="clear" w:color="auto" w:fill="000080"/>
      <w:lang w:eastAsia="ru-RU"/>
    </w:rPr>
  </w:style>
  <w:style w:type="paragraph" w:styleId="Revision">
    <w:name w:val="Revision"/>
    <w:hidden/>
    <w:semiHidden/>
    <w:rPr>
      <w:rFonts w:ascii="Times Armenian" w:eastAsia="Times New Roman" w:hAnsi="Times Armenian"/>
      <w:sz w:val="24"/>
      <w:lang w:eastAsia="ru-RU"/>
    </w:rPr>
  </w:style>
  <w:style w:type="table" w:styleId="TableGrid">
    <w:name w:val="Table Grid"/>
    <w:basedOn w:val="TableNormal"/>
    <w:uiPriority w:val="39"/>
    <w:locked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1">
    <w:name w:val="Char1"/>
    <w:basedOn w:val="Normal"/>
    <w:pPr>
      <w:spacing w:after="160" w:line="240" w:lineRule="exact"/>
    </w:pPr>
    <w:rPr>
      <w:rFonts w:ascii="Verdana" w:eastAsia="Times New Roman" w:hAnsi="Verdana"/>
      <w:sz w:val="20"/>
      <w:szCs w:val="20"/>
    </w:rPr>
  </w:style>
  <w:style w:type="paragraph" w:customStyle="1" w:styleId="Style2">
    <w:name w:val="Style2"/>
    <w:basedOn w:val="Normal"/>
    <w:pPr>
      <w:spacing w:after="0" w:line="240" w:lineRule="auto"/>
      <w:jc w:val="center"/>
    </w:pPr>
    <w:rPr>
      <w:rFonts w:ascii="Arial Armenian" w:eastAsia="Times New Roman" w:hAnsi="Arial Armenian"/>
      <w:w w:val="90"/>
      <w:szCs w:val="20"/>
      <w:lang w:eastAsia="ru-RU"/>
    </w:rPr>
  </w:style>
  <w:style w:type="character" w:customStyle="1" w:styleId="CharChar23">
    <w:name w:val="Char Char23"/>
    <w:rPr>
      <w:rFonts w:ascii="Arial Armenian" w:hAnsi="Arial Armenian"/>
      <w:sz w:val="28"/>
      <w:lang w:val="en-US" w:eastAsia="ru-RU" w:bidi="ar-SA"/>
    </w:rPr>
  </w:style>
  <w:style w:type="character" w:customStyle="1" w:styleId="CharChar21">
    <w:name w:val="Char Char21"/>
    <w:rPr>
      <w:rFonts w:ascii="Arial LatArm" w:hAnsi="Arial LatArm"/>
      <w:b/>
      <w:color w:val="0000FF"/>
      <w:lang w:val="en-US" w:eastAsia="ru-RU" w:bidi="ar-SA"/>
    </w:rPr>
  </w:style>
  <w:style w:type="paragraph" w:styleId="ListParagraph">
    <w:name w:val="List Paragraph"/>
    <w:aliases w:val="List_Paragraph,Multilevel para_II,List Paragraph (numbered (a)),OBC Bullet,List Paragraph11,Normal numbered,Paragraphe de liste PBLH,Bullets,References,IBL List Paragraph,title 3,Table/Figure Heading,Lapis Bulleted List,Dot pt,No Spacing1"/>
    <w:basedOn w:val="Normal"/>
    <w:link w:val="ListParagraphChar"/>
    <w:uiPriority w:val="34"/>
    <w:qFormat/>
    <w:pPr>
      <w:spacing w:after="0" w:line="240" w:lineRule="auto"/>
      <w:ind w:left="720"/>
    </w:pPr>
    <w:rPr>
      <w:rFonts w:ascii="Times Armenian" w:eastAsia="Times New Roman" w:hAnsi="Times Armenian"/>
      <w:sz w:val="24"/>
      <w:szCs w:val="24"/>
      <w:lang w:val="x-none" w:eastAsia="ru-RU"/>
    </w:rPr>
  </w:style>
  <w:style w:type="character" w:customStyle="1" w:styleId="ListParagraphChar">
    <w:name w:val="List Paragraph Char"/>
    <w:aliases w:val="List_Paragraph Char,Multilevel para_II Char,List Paragraph (numbered (a)) Char,OBC Bullet Char,List Paragraph11 Char,Normal numbered Char,Paragraphe de liste PBLH Char,Bullets Char,References Char,IBL List Paragraph Char,title 3 Char"/>
    <w:link w:val="ListParagraph"/>
    <w:uiPriority w:val="34"/>
    <w:qFormat/>
    <w:locked/>
    <w:rPr>
      <w:rFonts w:ascii="Times Armenian" w:eastAsia="Times New Roman" w:hAnsi="Times Armenian"/>
      <w:sz w:val="24"/>
      <w:szCs w:val="24"/>
      <w:lang w:val="x-none" w:eastAsia="ru-RU"/>
    </w:rPr>
  </w:style>
  <w:style w:type="character" w:customStyle="1" w:styleId="CharChar25">
    <w:name w:val="Char Char25"/>
    <w:rPr>
      <w:rFonts w:ascii="Arial Armenian" w:hAnsi="Arial Armenian"/>
      <w:sz w:val="28"/>
      <w:lang w:val="en-US" w:eastAsia="ru-RU" w:bidi="ar-SA"/>
    </w:rPr>
  </w:style>
  <w:style w:type="character" w:customStyle="1" w:styleId="CharChar24">
    <w:name w:val="Char Char24"/>
    <w:rPr>
      <w:rFonts w:ascii="Arial LatArm" w:hAnsi="Arial LatArm"/>
      <w:b/>
      <w:color w:val="0000FF"/>
      <w:lang w:val="en-US" w:eastAsia="ru-RU" w:bidi="ar-SA"/>
    </w:rPr>
  </w:style>
  <w:style w:type="paragraph" w:styleId="BlockText">
    <w:name w:val="Block Text"/>
    <w:basedOn w:val="Normal"/>
    <w:pPr>
      <w:overflowPunct w:val="0"/>
      <w:autoSpaceDE w:val="0"/>
      <w:autoSpaceDN w:val="0"/>
      <w:adjustRightInd w:val="0"/>
      <w:spacing w:after="0" w:line="240" w:lineRule="auto"/>
      <w:ind w:left="4500" w:right="98"/>
      <w:jc w:val="right"/>
      <w:textAlignment w:val="baseline"/>
    </w:pPr>
    <w:rPr>
      <w:rFonts w:ascii="Arial Armenian" w:eastAsia="Times New Roman" w:hAnsi="Arial Armenian"/>
      <w:sz w:val="28"/>
      <w:szCs w:val="20"/>
      <w:lang w:val="es-ES"/>
    </w:rPr>
  </w:style>
  <w:style w:type="paragraph" w:customStyle="1" w:styleId="BodyTextIndent22">
    <w:name w:val="Body Text Indent 2+2"/>
    <w:basedOn w:val="Normal"/>
    <w:next w:val="Normal"/>
    <w:pPr>
      <w:autoSpaceDE w:val="0"/>
      <w:autoSpaceDN w:val="0"/>
      <w:adjustRightInd w:val="0"/>
      <w:spacing w:after="0" w:line="240" w:lineRule="auto"/>
    </w:pPr>
    <w:rPr>
      <w:rFonts w:ascii="Times Armenian" w:eastAsia="Times New Roman" w:hAnsi="Times Armenian"/>
      <w:sz w:val="24"/>
      <w:szCs w:val="24"/>
      <w:lang w:val="ru-RU" w:eastAsia="ru-RU"/>
    </w:rPr>
  </w:style>
  <w:style w:type="paragraph" w:customStyle="1" w:styleId="Normal2">
    <w:name w:val="Normal+2"/>
    <w:basedOn w:val="Normal"/>
    <w:next w:val="Normal"/>
    <w:pPr>
      <w:autoSpaceDE w:val="0"/>
      <w:autoSpaceDN w:val="0"/>
      <w:adjustRightInd w:val="0"/>
      <w:spacing w:after="0" w:line="240" w:lineRule="auto"/>
    </w:pPr>
    <w:rPr>
      <w:rFonts w:ascii="Times Armenian" w:eastAsia="Times New Roman" w:hAnsi="Times Armenian"/>
      <w:sz w:val="24"/>
      <w:szCs w:val="24"/>
      <w:lang w:val="ru-RU" w:eastAsia="ru-RU"/>
    </w:rPr>
  </w:style>
  <w:style w:type="paragraph" w:customStyle="1" w:styleId="CharCharCharChar">
    <w:name w:val="Знак Знак Знак Char Char Char Char Знак Знак Знак"/>
    <w:basedOn w:val="Normal"/>
    <w:pPr>
      <w:widowControl w:val="0"/>
      <w:bidi/>
      <w:adjustRightInd w:val="0"/>
      <w:spacing w:after="160" w:line="240" w:lineRule="exact"/>
    </w:pPr>
    <w:rPr>
      <w:rFonts w:ascii="Times New Roman" w:eastAsia="Times New Roman" w:hAnsi="Times New Roman"/>
      <w:sz w:val="20"/>
      <w:szCs w:val="20"/>
      <w:lang w:val="en-GB" w:eastAsia="ru-RU" w:bidi="he-IL"/>
    </w:rPr>
  </w:style>
  <w:style w:type="paragraph" w:customStyle="1" w:styleId="xl63">
    <w:name w:val="xl63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4">
    <w:name w:val="xl64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font6">
    <w:name w:val="font6"/>
    <w:basedOn w:val="Normal"/>
    <w:pPr>
      <w:spacing w:before="100" w:beforeAutospacing="1" w:after="100" w:afterAutospacing="1" w:line="240" w:lineRule="auto"/>
    </w:pPr>
    <w:rPr>
      <w:rFonts w:ascii="Times Armenian" w:eastAsia="Arial Unicode MS" w:hAnsi="Times Armenian" w:cs="Arial Unicode MS"/>
      <w:i/>
      <w:iCs/>
      <w:sz w:val="16"/>
      <w:szCs w:val="16"/>
    </w:rPr>
  </w:style>
  <w:style w:type="paragraph" w:customStyle="1" w:styleId="font7">
    <w:name w:val="font7"/>
    <w:basedOn w:val="Normal"/>
    <w:pPr>
      <w:spacing w:before="100" w:beforeAutospacing="1" w:after="100" w:afterAutospacing="1" w:line="240" w:lineRule="auto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8">
    <w:name w:val="font8"/>
    <w:basedOn w:val="Normal"/>
    <w:pPr>
      <w:spacing w:before="100" w:beforeAutospacing="1" w:after="100" w:afterAutospacing="1" w:line="240" w:lineRule="auto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9">
    <w:name w:val="font9"/>
    <w:basedOn w:val="Normal"/>
    <w:pPr>
      <w:spacing w:before="100" w:beforeAutospacing="1" w:after="100" w:afterAutospacing="1" w:line="240" w:lineRule="auto"/>
    </w:pPr>
    <w:rPr>
      <w:rFonts w:ascii="Times LatRus" w:eastAsia="Arial Unicode MS" w:hAnsi="Times LatRus" w:cs="Arial Unicode MS"/>
      <w:i/>
      <w:iCs/>
      <w:sz w:val="16"/>
      <w:szCs w:val="16"/>
    </w:rPr>
  </w:style>
  <w:style w:type="paragraph" w:customStyle="1" w:styleId="font10">
    <w:name w:val="font10"/>
    <w:basedOn w:val="Normal"/>
    <w:pPr>
      <w:spacing w:before="100" w:beforeAutospacing="1" w:after="100" w:afterAutospacing="1" w:line="240" w:lineRule="auto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11">
    <w:name w:val="font11"/>
    <w:basedOn w:val="Normal"/>
    <w:pPr>
      <w:spacing w:before="100" w:beforeAutospacing="1" w:after="100" w:afterAutospacing="1" w:line="240" w:lineRule="auto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12">
    <w:name w:val="font12"/>
    <w:basedOn w:val="Normal"/>
    <w:pPr>
      <w:spacing w:before="100" w:beforeAutospacing="1" w:after="100" w:afterAutospacing="1" w:line="240" w:lineRule="auto"/>
    </w:pPr>
    <w:rPr>
      <w:rFonts w:ascii="Times New Roman" w:eastAsia="Arial Unicode MS" w:hAnsi="Times New Roman"/>
      <w:sz w:val="16"/>
      <w:szCs w:val="16"/>
    </w:rPr>
  </w:style>
  <w:style w:type="paragraph" w:customStyle="1" w:styleId="font13">
    <w:name w:val="font13"/>
    <w:basedOn w:val="Normal"/>
    <w:pPr>
      <w:spacing w:before="100" w:beforeAutospacing="1" w:after="100" w:afterAutospacing="1" w:line="240" w:lineRule="auto"/>
    </w:pPr>
    <w:rPr>
      <w:rFonts w:ascii="Times Armenian" w:eastAsia="Arial Unicode MS" w:hAnsi="Times Armenian" w:cs="Arial Unicode MS"/>
      <w:color w:val="000000"/>
      <w:sz w:val="20"/>
      <w:szCs w:val="20"/>
    </w:rPr>
  </w:style>
  <w:style w:type="paragraph" w:customStyle="1" w:styleId="Index11">
    <w:name w:val="Index 11"/>
    <w:basedOn w:val="Normal"/>
    <w:pPr>
      <w:suppressAutoHyphens/>
      <w:spacing w:after="0" w:line="100" w:lineRule="atLeast"/>
      <w:ind w:left="240" w:hanging="240"/>
    </w:pPr>
    <w:rPr>
      <w:rFonts w:ascii="Times Armenian" w:eastAsia="Times New Roman" w:hAnsi="Times Armenian"/>
      <w:kern w:val="1"/>
      <w:sz w:val="16"/>
      <w:szCs w:val="16"/>
      <w:lang w:eastAsia="ar-SA"/>
    </w:rPr>
  </w:style>
  <w:style w:type="paragraph" w:customStyle="1" w:styleId="IndexHeading1">
    <w:name w:val="Index Heading1"/>
    <w:basedOn w:val="Normal"/>
    <w:pPr>
      <w:suppressAutoHyphens/>
      <w:spacing w:after="0" w:line="100" w:lineRule="atLeast"/>
    </w:pPr>
    <w:rPr>
      <w:rFonts w:ascii="Times New Roman" w:eastAsia="Times New Roman" w:hAnsi="Times New Roman"/>
      <w:kern w:val="1"/>
      <w:sz w:val="20"/>
      <w:szCs w:val="20"/>
      <w:lang w:val="en-AU" w:eastAsia="ar-SA"/>
    </w:rPr>
  </w:style>
  <w:style w:type="character" w:styleId="FollowedHyperlink">
    <w:name w:val="FollowedHyperlink"/>
    <w:uiPriority w:val="99"/>
    <w:rPr>
      <w:color w:val="800080"/>
      <w:u w:val="single"/>
    </w:rPr>
  </w:style>
  <w:style w:type="character" w:customStyle="1" w:styleId="CharCharCharChar1">
    <w:name w:val="Char Char Char Char1"/>
    <w:aliases w:val=" Char Char Char Char Char Char"/>
    <w:rPr>
      <w:rFonts w:ascii="Arial LatArm" w:hAnsi="Arial LatArm"/>
      <w:sz w:val="24"/>
      <w:lang w:val="en-US" w:eastAsia="ru-RU" w:bidi="ar-SA"/>
    </w:rPr>
  </w:style>
  <w:style w:type="character" w:customStyle="1" w:styleId="CharChar">
    <w:name w:val="Char Char"/>
    <w:locked/>
    <w:rPr>
      <w:lang w:val="en-US" w:eastAsia="en-US" w:bidi="ar-SA"/>
    </w:rPr>
  </w:style>
  <w:style w:type="paragraph" w:customStyle="1" w:styleId="Char3CharCharChar">
    <w:name w:val="Char3 Char Char Char"/>
    <w:basedOn w:val="Normal"/>
    <w:next w:val="Normal"/>
    <w:semiHidden/>
    <w:pPr>
      <w:spacing w:after="160" w:line="240" w:lineRule="exact"/>
      <w:jc w:val="both"/>
    </w:pPr>
    <w:rPr>
      <w:rFonts w:ascii="Arial" w:eastAsia="Times New Roman" w:hAnsi="Arial" w:cs="Arial"/>
      <w:b/>
      <w:sz w:val="20"/>
      <w:szCs w:val="20"/>
      <w:lang w:val="en-GB"/>
    </w:rPr>
  </w:style>
  <w:style w:type="character" w:styleId="Emphasis">
    <w:name w:val="Emphasis"/>
    <w:uiPriority w:val="20"/>
    <w:qFormat/>
    <w:locked/>
    <w:rPr>
      <w:i/>
      <w:iCs/>
    </w:rPr>
  </w:style>
  <w:style w:type="character" w:customStyle="1" w:styleId="UnresolvedMention1">
    <w:name w:val="Unresolved Mention1"/>
    <w:uiPriority w:val="99"/>
    <w:semiHidden/>
    <w:unhideWhenUsed/>
    <w:rPr>
      <w:color w:val="605E5C"/>
      <w:shd w:val="clear" w:color="auto" w:fill="E1DFDD"/>
    </w:rPr>
  </w:style>
  <w:style w:type="table" w:customStyle="1" w:styleId="TableGrid1">
    <w:name w:val="Table Grid1"/>
    <w:basedOn w:val="TableNormal"/>
    <w:next w:val="TableGrid"/>
    <w:uiPriority w:val="59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echtex">
    <w:name w:val="mechtex"/>
    <w:basedOn w:val="Normal"/>
    <w:link w:val="mechtexChar"/>
    <w:pPr>
      <w:spacing w:after="0" w:line="240" w:lineRule="auto"/>
      <w:jc w:val="center"/>
    </w:pPr>
    <w:rPr>
      <w:rFonts w:ascii="Arial Armenian" w:eastAsia="Times New Roman" w:hAnsi="Arial Armenian"/>
      <w:szCs w:val="20"/>
      <w:lang w:eastAsia="ru-RU"/>
    </w:rPr>
  </w:style>
  <w:style w:type="character" w:customStyle="1" w:styleId="mechtexChar">
    <w:name w:val="mechtex Char"/>
    <w:basedOn w:val="DefaultParagraphFont"/>
    <w:link w:val="mechtex"/>
    <w:locked/>
    <w:rPr>
      <w:rFonts w:ascii="Arial Armenian" w:eastAsia="Times New Roman" w:hAnsi="Arial Armenian"/>
      <w:sz w:val="22"/>
      <w:lang w:eastAsia="ru-RU"/>
    </w:rPr>
  </w:style>
  <w:style w:type="paragraph" w:customStyle="1" w:styleId="ListParagraph1">
    <w:name w:val="List Paragraph1"/>
    <w:basedOn w:val="Normal"/>
    <w:uiPriority w:val="34"/>
    <w:qFormat/>
    <w:pPr>
      <w:ind w:left="720"/>
      <w:contextualSpacing/>
    </w:pPr>
  </w:style>
  <w:style w:type="table" w:customStyle="1" w:styleId="PlainTable41">
    <w:name w:val="Plain Table 41"/>
    <w:basedOn w:val="TableNormal"/>
    <w:uiPriority w:val="44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PlainTable31">
    <w:name w:val="Plain Table 31"/>
    <w:basedOn w:val="TableNormal"/>
    <w:uiPriority w:val="43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styleId="Subtitle">
    <w:name w:val="Subtitle"/>
    <w:basedOn w:val="Normal"/>
    <w:next w:val="Normal"/>
    <w:link w:val="SubtitleChar"/>
    <w:uiPriority w:val="11"/>
    <w:qFormat/>
    <w:locked/>
    <w:pPr>
      <w:numPr>
        <w:ilvl w:val="1"/>
      </w:numPr>
      <w:spacing w:after="160"/>
      <w:contextualSpacing/>
      <w:jc w:val="both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  <w:lang w:val="ru-RU" w:eastAsia="ru-RU"/>
    </w:rPr>
  </w:style>
  <w:style w:type="character" w:customStyle="1" w:styleId="SubtitleChar">
    <w:name w:val="Subtitle Char"/>
    <w:basedOn w:val="DefaultParagraphFont"/>
    <w:link w:val="Subtitle"/>
    <w:uiPriority w:val="11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  <w:lang w:val="ru-RU" w:eastAsia="ru-RU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 w:after="160"/>
      <w:contextualSpacing/>
      <w:jc w:val="center"/>
    </w:pPr>
    <w:rPr>
      <w:rFonts w:ascii="Sylfaen" w:eastAsia="Times New Roman" w:hAnsi="Sylfaen"/>
      <w:i/>
      <w:iCs/>
      <w:color w:val="404040" w:themeColor="text1" w:themeTint="BF"/>
      <w:szCs w:val="24"/>
      <w:lang w:val="ru-RU" w:eastAsia="ru-RU"/>
    </w:rPr>
  </w:style>
  <w:style w:type="character" w:customStyle="1" w:styleId="QuoteChar">
    <w:name w:val="Quote Char"/>
    <w:basedOn w:val="DefaultParagraphFont"/>
    <w:link w:val="Quote"/>
    <w:uiPriority w:val="29"/>
    <w:rPr>
      <w:rFonts w:ascii="Sylfaen" w:eastAsia="Times New Roman" w:hAnsi="Sylfaen"/>
      <w:i/>
      <w:iCs/>
      <w:color w:val="404040" w:themeColor="text1" w:themeTint="BF"/>
      <w:sz w:val="22"/>
      <w:szCs w:val="24"/>
      <w:lang w:val="ru-RU" w:eastAsia="ru-RU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365F9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contextualSpacing/>
      <w:jc w:val="center"/>
    </w:pPr>
    <w:rPr>
      <w:rFonts w:ascii="Sylfaen" w:eastAsia="Times New Roman" w:hAnsi="Sylfaen"/>
      <w:i/>
      <w:iCs/>
      <w:color w:val="365F91" w:themeColor="accent1" w:themeShade="BF"/>
      <w:szCs w:val="24"/>
      <w:lang w:val="ru-RU" w:eastAsia="ru-RU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rFonts w:ascii="Sylfaen" w:eastAsia="Times New Roman" w:hAnsi="Sylfaen"/>
      <w:i/>
      <w:iCs/>
      <w:color w:val="365F91" w:themeColor="accent1" w:themeShade="BF"/>
      <w:sz w:val="22"/>
      <w:szCs w:val="24"/>
      <w:lang w:val="ru-RU" w:eastAsia="ru-RU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365F91" w:themeColor="accent1" w:themeShade="BF"/>
      <w:spacing w:val="5"/>
    </w:rPr>
  </w:style>
  <w:style w:type="paragraph" w:customStyle="1" w:styleId="msonormal0">
    <w:name w:val="msonormal"/>
    <w:basedOn w:val="Normal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xl84">
    <w:name w:val="xl84"/>
    <w:basedOn w:val="Normal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xl85">
    <w:name w:val="xl85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86">
    <w:name w:val="xl86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87">
    <w:name w:val="xl87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88">
    <w:name w:val="xl88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89">
    <w:name w:val="xl89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0">
    <w:name w:val="xl90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6E0B4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1">
    <w:name w:val="xl91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2">
    <w:name w:val="xl92"/>
    <w:basedOn w:val="Normal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3">
    <w:name w:val="xl93"/>
    <w:basedOn w:val="Normal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94">
    <w:name w:val="xl94"/>
    <w:basedOn w:val="Normal"/>
    <w:pPr>
      <w:pBdr>
        <w:left w:val="single" w:sz="4" w:space="0" w:color="auto"/>
        <w:right w:val="single" w:sz="4" w:space="0" w:color="auto"/>
      </w:pBdr>
      <w:shd w:val="clear" w:color="000000" w:fill="C6E0B4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5">
    <w:name w:val="xl95"/>
    <w:basedOn w:val="Normal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6">
    <w:name w:val="xl96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97">
    <w:name w:val="xl97"/>
    <w:basedOn w:val="Normal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8">
    <w:name w:val="xl98"/>
    <w:basedOn w:val="Normal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99">
    <w:name w:val="xl99"/>
    <w:basedOn w:val="Normal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0">
    <w:name w:val="xl100"/>
    <w:basedOn w:val="Normal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1">
    <w:name w:val="xl101"/>
    <w:basedOn w:val="Normal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xl102">
    <w:name w:val="xl102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6E0B4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3">
    <w:name w:val="xl103"/>
    <w:basedOn w:val="Normal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xl104">
    <w:name w:val="xl104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5">
    <w:name w:val="xl105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6">
    <w:name w:val="xl106"/>
    <w:basedOn w:val="Normal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7">
    <w:name w:val="xl107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8">
    <w:name w:val="xl108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xl109">
    <w:name w:val="xl109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xl110">
    <w:name w:val="xl110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xl111">
    <w:name w:val="xl111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xl112">
    <w:name w:val="xl112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b/>
      <w:bCs/>
      <w:color w:val="FF0000"/>
      <w:sz w:val="24"/>
      <w:szCs w:val="24"/>
    </w:rPr>
  </w:style>
  <w:style w:type="paragraph" w:customStyle="1" w:styleId="xl113">
    <w:name w:val="xl113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FF0000"/>
      <w:sz w:val="24"/>
      <w:szCs w:val="24"/>
    </w:rPr>
  </w:style>
  <w:style w:type="paragraph" w:customStyle="1" w:styleId="xl114">
    <w:name w:val="xl114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15">
    <w:name w:val="xl115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16">
    <w:name w:val="xl116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18">
    <w:name w:val="xl118"/>
    <w:basedOn w:val="Normal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</w:rPr>
  </w:style>
  <w:style w:type="paragraph" w:customStyle="1" w:styleId="xl119">
    <w:name w:val="xl119"/>
    <w:basedOn w:val="Normal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0">
    <w:name w:val="xl120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color w:val="FFFFFF"/>
      <w:sz w:val="18"/>
      <w:szCs w:val="18"/>
    </w:rPr>
  </w:style>
  <w:style w:type="paragraph" w:customStyle="1" w:styleId="xl121">
    <w:name w:val="xl121"/>
    <w:basedOn w:val="Normal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2">
    <w:name w:val="xl122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3">
    <w:name w:val="xl123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xl124">
    <w:name w:val="xl124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5">
    <w:name w:val="xl125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6">
    <w:name w:val="xl126"/>
    <w:basedOn w:val="Normal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7">
    <w:name w:val="xl127"/>
    <w:basedOn w:val="Normal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8">
    <w:name w:val="xl128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9">
    <w:name w:val="xl129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0">
    <w:name w:val="xl130"/>
    <w:basedOn w:val="Normal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1">
    <w:name w:val="xl131"/>
    <w:basedOn w:val="Normal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2">
    <w:name w:val="xl132"/>
    <w:basedOn w:val="Normal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3">
    <w:name w:val="xl133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4">
    <w:name w:val="xl134"/>
    <w:basedOn w:val="Normal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5">
    <w:name w:val="xl135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6">
    <w:name w:val="xl136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563C1"/>
      <w:sz w:val="24"/>
      <w:szCs w:val="24"/>
      <w:u w:val="single"/>
    </w:rPr>
  </w:style>
  <w:style w:type="paragraph" w:customStyle="1" w:styleId="xl137">
    <w:name w:val="xl137"/>
    <w:basedOn w:val="Normal"/>
    <w:pPr>
      <w:shd w:val="clear" w:color="000000" w:fill="00B0F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</w:rPr>
  </w:style>
  <w:style w:type="paragraph" w:customStyle="1" w:styleId="xl138">
    <w:name w:val="xl138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</w:rPr>
  </w:style>
  <w:style w:type="paragraph" w:customStyle="1" w:styleId="xl139">
    <w:name w:val="xl139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140">
    <w:name w:val="xl140"/>
    <w:basedOn w:val="Normal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141">
    <w:name w:val="xl141"/>
    <w:basedOn w:val="Normal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143">
    <w:name w:val="xl143"/>
    <w:basedOn w:val="Normal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0CEC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4"/>
      <w:szCs w:val="24"/>
    </w:rPr>
  </w:style>
  <w:style w:type="paragraph" w:customStyle="1" w:styleId="xl144">
    <w:name w:val="xl144"/>
    <w:basedOn w:val="Normal"/>
    <w:pPr>
      <w:pBdr>
        <w:top w:val="single" w:sz="4" w:space="0" w:color="auto"/>
        <w:bottom w:val="single" w:sz="4" w:space="0" w:color="auto"/>
      </w:pBdr>
      <w:shd w:val="clear" w:color="000000" w:fill="D0CEC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4"/>
      <w:szCs w:val="24"/>
    </w:rPr>
  </w:style>
  <w:style w:type="paragraph" w:customStyle="1" w:styleId="xl145">
    <w:name w:val="xl145"/>
    <w:basedOn w:val="Normal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0CEC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4"/>
      <w:szCs w:val="24"/>
    </w:rPr>
  </w:style>
  <w:style w:type="paragraph" w:customStyle="1" w:styleId="pdq2pgselectionanchorcontainer">
    <w:name w:val="pdq2pg_selectionanchorcontainer"/>
    <w:basedOn w:val="Normal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/>
    </w:rPr>
  </w:style>
  <w:style w:type="character" w:customStyle="1" w:styleId="UnresolvedMention">
    <w:name w:val="Unresolved Mention"/>
    <w:basedOn w:val="DefaultParagraphFont"/>
    <w:uiPriority w:val="99"/>
    <w:semiHidden/>
    <w:unhideWhenUsed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index 1" w:uiPriority="0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uiPriority="0"/>
    <w:lsdException w:name="index heading" w:uiPriority="0"/>
    <w:lsdException w:name="caption" w:locked="1" w:uiPriority="0" w:qFormat="1"/>
    <w:lsdException w:name="footnote reference" w:uiPriority="0"/>
    <w:lsdException w:name="page number" w:uiPriority="0"/>
    <w:lsdException w:name="endnote reference" w:uiPriority="0"/>
    <w:lsdException w:name="endnote text" w:uiPriority="0"/>
    <w:lsdException w:name="Title" w:locked="1" w:semiHidden="0" w:uiPriority="10" w:unhideWhenUsed="0" w:qFormat="1"/>
    <w:lsdException w:name="Default Paragraph Font" w:locked="1" w:semiHidden="0" w:uiPriority="0" w:unhideWhenUsed="0"/>
    <w:lsdException w:name="Body Text" w:uiPriority="0"/>
    <w:lsdException w:name="Body Text Indent" w:uiPriority="0"/>
    <w:lsdException w:name="Subtitle" w:locked="1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locked="1" w:semiHidden="0" w:uiPriority="22" w:unhideWhenUsed="0" w:qFormat="1"/>
    <w:lsdException w:name="Emphasis" w:locked="1" w:semiHidden="0" w:uiPriority="20" w:unhideWhenUsed="0" w:qFormat="1"/>
    <w:lsdException w:name="Document Map" w:uiPriority="0"/>
    <w:lsdException w:name="Normal (Web)" w:qFormat="1"/>
    <w:lsdException w:name="Table Grid" w:locked="1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0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qFormat/>
    <w:locked/>
    <w:pPr>
      <w:keepNext/>
      <w:spacing w:after="0" w:line="240" w:lineRule="auto"/>
      <w:jc w:val="center"/>
      <w:outlineLvl w:val="0"/>
    </w:pPr>
    <w:rPr>
      <w:rFonts w:ascii="Arial Armenian" w:eastAsia="Times New Roman" w:hAnsi="Arial Armenian"/>
      <w:sz w:val="28"/>
      <w:szCs w:val="20"/>
      <w:lang w:eastAsia="ru-RU"/>
    </w:rPr>
  </w:style>
  <w:style w:type="paragraph" w:styleId="Heading2">
    <w:name w:val="heading 2"/>
    <w:basedOn w:val="Normal"/>
    <w:next w:val="Normal"/>
    <w:link w:val="Heading2Char"/>
    <w:uiPriority w:val="9"/>
    <w:qFormat/>
    <w:locked/>
    <w:pPr>
      <w:keepNext/>
      <w:spacing w:after="0" w:line="240" w:lineRule="auto"/>
      <w:jc w:val="both"/>
      <w:outlineLvl w:val="1"/>
    </w:pPr>
    <w:rPr>
      <w:rFonts w:ascii="Arial LatArm" w:eastAsia="Times New Roman" w:hAnsi="Arial LatArm"/>
      <w:b/>
      <w:color w:val="0000FF"/>
      <w:sz w:val="20"/>
      <w:szCs w:val="20"/>
      <w:lang w:eastAsia="ru-RU"/>
    </w:rPr>
  </w:style>
  <w:style w:type="paragraph" w:styleId="Heading3">
    <w:name w:val="heading 3"/>
    <w:basedOn w:val="Normal"/>
    <w:next w:val="Normal"/>
    <w:link w:val="Heading3Char"/>
    <w:uiPriority w:val="9"/>
    <w:qFormat/>
    <w:locked/>
    <w:pPr>
      <w:keepNext/>
      <w:spacing w:after="0" w:line="360" w:lineRule="auto"/>
      <w:jc w:val="center"/>
      <w:outlineLvl w:val="2"/>
    </w:pPr>
    <w:rPr>
      <w:rFonts w:ascii="Arial LatArm" w:eastAsia="Times New Roman" w:hAnsi="Arial LatArm"/>
      <w:i/>
      <w:sz w:val="20"/>
      <w:szCs w:val="20"/>
      <w:lang w:val="en-AU"/>
    </w:rPr>
  </w:style>
  <w:style w:type="paragraph" w:styleId="Heading4">
    <w:name w:val="heading 4"/>
    <w:basedOn w:val="Normal"/>
    <w:next w:val="Normal"/>
    <w:link w:val="Heading4Char"/>
    <w:uiPriority w:val="9"/>
    <w:qFormat/>
    <w:locked/>
    <w:pPr>
      <w:keepNext/>
      <w:spacing w:after="0" w:line="240" w:lineRule="auto"/>
      <w:outlineLvl w:val="3"/>
    </w:pPr>
    <w:rPr>
      <w:rFonts w:ascii="Arial LatArm" w:eastAsia="Times New Roman" w:hAnsi="Arial LatArm"/>
      <w:i/>
      <w:sz w:val="18"/>
      <w:szCs w:val="20"/>
    </w:rPr>
  </w:style>
  <w:style w:type="paragraph" w:styleId="Heading5">
    <w:name w:val="heading 5"/>
    <w:basedOn w:val="Normal"/>
    <w:next w:val="Normal"/>
    <w:link w:val="Heading5Char"/>
    <w:uiPriority w:val="9"/>
    <w:qFormat/>
    <w:locked/>
    <w:pPr>
      <w:keepNext/>
      <w:spacing w:after="0" w:line="240" w:lineRule="auto"/>
      <w:jc w:val="center"/>
      <w:outlineLvl w:val="4"/>
    </w:pPr>
    <w:rPr>
      <w:rFonts w:ascii="Arial LatArm" w:eastAsia="Times New Roman" w:hAnsi="Arial LatArm"/>
      <w:b/>
      <w:sz w:val="26"/>
      <w:szCs w:val="20"/>
      <w:lang w:eastAsia="ru-RU"/>
    </w:rPr>
  </w:style>
  <w:style w:type="paragraph" w:styleId="Heading6">
    <w:name w:val="heading 6"/>
    <w:basedOn w:val="Normal"/>
    <w:next w:val="Normal"/>
    <w:link w:val="Heading6Char"/>
    <w:uiPriority w:val="9"/>
    <w:qFormat/>
    <w:locked/>
    <w:pPr>
      <w:keepNext/>
      <w:spacing w:after="0" w:line="240" w:lineRule="auto"/>
      <w:outlineLvl w:val="5"/>
    </w:pPr>
    <w:rPr>
      <w:rFonts w:ascii="Arial LatArm" w:eastAsia="Times New Roman" w:hAnsi="Arial LatArm"/>
      <w:b/>
      <w:color w:val="000000"/>
      <w:szCs w:val="20"/>
      <w:lang w:eastAsia="ru-RU"/>
    </w:rPr>
  </w:style>
  <w:style w:type="paragraph" w:styleId="Heading7">
    <w:name w:val="heading 7"/>
    <w:basedOn w:val="Normal"/>
    <w:next w:val="Normal"/>
    <w:link w:val="Heading7Char"/>
    <w:uiPriority w:val="9"/>
    <w:qFormat/>
    <w:locked/>
    <w:pPr>
      <w:keepNext/>
      <w:spacing w:after="0" w:line="240" w:lineRule="auto"/>
      <w:ind w:left="-66"/>
      <w:jc w:val="center"/>
      <w:outlineLvl w:val="6"/>
    </w:pPr>
    <w:rPr>
      <w:rFonts w:ascii="Times Armenian" w:eastAsia="Times New Roman" w:hAnsi="Times Armenian"/>
      <w:b/>
      <w:sz w:val="20"/>
      <w:szCs w:val="20"/>
      <w:lang w:val="hy-AM" w:eastAsia="ru-RU"/>
    </w:rPr>
  </w:style>
  <w:style w:type="paragraph" w:styleId="Heading8">
    <w:name w:val="heading 8"/>
    <w:basedOn w:val="Normal"/>
    <w:next w:val="Normal"/>
    <w:link w:val="Heading8Char"/>
    <w:uiPriority w:val="9"/>
    <w:qFormat/>
    <w:locked/>
    <w:pPr>
      <w:keepNext/>
      <w:spacing w:after="0" w:line="240" w:lineRule="auto"/>
      <w:outlineLvl w:val="7"/>
    </w:pPr>
    <w:rPr>
      <w:rFonts w:ascii="Times Armenian" w:eastAsia="Times New Roman" w:hAnsi="Times Armenian"/>
      <w:i/>
      <w:sz w:val="20"/>
      <w:szCs w:val="20"/>
      <w:lang w:val="nl-NL" w:eastAsia="x-none"/>
    </w:rPr>
  </w:style>
  <w:style w:type="paragraph" w:styleId="Heading9">
    <w:name w:val="heading 9"/>
    <w:basedOn w:val="Normal"/>
    <w:next w:val="Normal"/>
    <w:link w:val="Heading9Char"/>
    <w:uiPriority w:val="9"/>
    <w:qFormat/>
    <w:locked/>
    <w:pPr>
      <w:keepNext/>
      <w:spacing w:after="0" w:line="240" w:lineRule="auto"/>
      <w:jc w:val="center"/>
      <w:outlineLvl w:val="8"/>
    </w:pPr>
    <w:rPr>
      <w:rFonts w:ascii="Times Armenian" w:eastAsia="Times New Roman" w:hAnsi="Times Armenian"/>
      <w:b/>
      <w:color w:val="000000"/>
      <w:szCs w:val="20"/>
      <w:lang w:val="pt-BR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Pr>
      <w:rFonts w:ascii="Arial Armenian" w:eastAsia="Times New Roman" w:hAnsi="Arial Armenian"/>
      <w:sz w:val="28"/>
      <w:lang w:eastAsia="ru-RU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="Arial LatArm" w:eastAsia="Times New Roman" w:hAnsi="Arial LatArm"/>
      <w:b/>
      <w:color w:val="0000FF"/>
      <w:lang w:eastAsia="ru-RU"/>
    </w:rPr>
  </w:style>
  <w:style w:type="character" w:customStyle="1" w:styleId="Heading3Char">
    <w:name w:val="Heading 3 Char"/>
    <w:basedOn w:val="DefaultParagraphFont"/>
    <w:link w:val="Heading3"/>
    <w:uiPriority w:val="9"/>
    <w:rPr>
      <w:rFonts w:ascii="Arial LatArm" w:eastAsia="Times New Roman" w:hAnsi="Arial LatArm"/>
      <w:i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rPr>
      <w:rFonts w:ascii="Arial LatArm" w:eastAsia="Times New Roman" w:hAnsi="Arial LatArm"/>
      <w:i/>
      <w:sz w:val="18"/>
    </w:rPr>
  </w:style>
  <w:style w:type="character" w:customStyle="1" w:styleId="Heading5Char">
    <w:name w:val="Heading 5 Char"/>
    <w:basedOn w:val="DefaultParagraphFont"/>
    <w:link w:val="Heading5"/>
    <w:uiPriority w:val="9"/>
    <w:rPr>
      <w:rFonts w:ascii="Arial LatArm" w:eastAsia="Times New Roman" w:hAnsi="Arial LatArm"/>
      <w:b/>
      <w:sz w:val="26"/>
      <w:lang w:eastAsia="ru-RU"/>
    </w:rPr>
  </w:style>
  <w:style w:type="character" w:customStyle="1" w:styleId="Heading6Char">
    <w:name w:val="Heading 6 Char"/>
    <w:basedOn w:val="DefaultParagraphFont"/>
    <w:link w:val="Heading6"/>
    <w:uiPriority w:val="9"/>
    <w:rPr>
      <w:rFonts w:ascii="Arial LatArm" w:eastAsia="Times New Roman" w:hAnsi="Arial LatArm"/>
      <w:b/>
      <w:color w:val="000000"/>
      <w:sz w:val="22"/>
      <w:lang w:eastAsia="ru-RU"/>
    </w:rPr>
  </w:style>
  <w:style w:type="character" w:customStyle="1" w:styleId="Heading7Char">
    <w:name w:val="Heading 7 Char"/>
    <w:basedOn w:val="DefaultParagraphFont"/>
    <w:link w:val="Heading7"/>
    <w:uiPriority w:val="9"/>
    <w:rPr>
      <w:rFonts w:ascii="Times Armenian" w:eastAsia="Times New Roman" w:hAnsi="Times Armenian"/>
      <w:b/>
      <w:lang w:val="hy-AM" w:eastAsia="ru-RU"/>
    </w:rPr>
  </w:style>
  <w:style w:type="character" w:customStyle="1" w:styleId="Heading8Char">
    <w:name w:val="Heading 8 Char"/>
    <w:basedOn w:val="DefaultParagraphFont"/>
    <w:link w:val="Heading8"/>
    <w:uiPriority w:val="9"/>
    <w:rPr>
      <w:rFonts w:ascii="Times Armenian" w:eastAsia="Times New Roman" w:hAnsi="Times Armenian"/>
      <w:i/>
      <w:lang w:val="nl-NL" w:eastAsia="x-none"/>
    </w:rPr>
  </w:style>
  <w:style w:type="character" w:customStyle="1" w:styleId="Heading9Char">
    <w:name w:val="Heading 9 Char"/>
    <w:basedOn w:val="DefaultParagraphFont"/>
    <w:link w:val="Heading9"/>
    <w:uiPriority w:val="9"/>
    <w:rPr>
      <w:rFonts w:ascii="Times Armenian" w:eastAsia="Times New Roman" w:hAnsi="Times Armenian"/>
      <w:b/>
      <w:color w:val="000000"/>
      <w:sz w:val="22"/>
      <w:lang w:val="pt-BR" w:eastAsia="ru-RU"/>
    </w:rPr>
  </w:style>
  <w:style w:type="paragraph" w:styleId="BodyTextIndent">
    <w:name w:val="Body Text Indent"/>
    <w:aliases w:val=" Char, Char Char Char Char,Char Char Char Char"/>
    <w:basedOn w:val="Normal"/>
    <w:link w:val="BodyTextIndentChar"/>
    <w:pPr>
      <w:spacing w:after="0" w:line="240" w:lineRule="auto"/>
      <w:ind w:firstLine="720"/>
      <w:jc w:val="both"/>
    </w:pPr>
    <w:rPr>
      <w:rFonts w:ascii="Times Armenian" w:eastAsia="Times New Roman" w:hAnsi="Times Armenian"/>
      <w:sz w:val="24"/>
      <w:szCs w:val="24"/>
    </w:rPr>
  </w:style>
  <w:style w:type="character" w:customStyle="1" w:styleId="BodyTextIndentChar">
    <w:name w:val="Body Text Indent Char"/>
    <w:aliases w:val=" Char Char, Char Char Char Char Char,Char Char Char Char Char"/>
    <w:basedOn w:val="DefaultParagraphFont"/>
    <w:link w:val="BodyTextIndent"/>
    <w:rPr>
      <w:rFonts w:ascii="Times Armenian" w:eastAsia="Times New Roman" w:hAnsi="Times Armenian"/>
      <w:sz w:val="24"/>
      <w:szCs w:val="24"/>
    </w:rPr>
  </w:style>
  <w:style w:type="paragraph" w:styleId="BodyText">
    <w:name w:val="Body Text"/>
    <w:basedOn w:val="Normal"/>
    <w:link w:val="BodyTextChar"/>
    <w:pPr>
      <w:spacing w:after="0" w:line="240" w:lineRule="auto"/>
      <w:jc w:val="both"/>
    </w:pPr>
    <w:rPr>
      <w:rFonts w:ascii="Times Armenian" w:eastAsia="Times New Roman" w:hAnsi="Times Armenian"/>
      <w:sz w:val="24"/>
      <w:szCs w:val="24"/>
    </w:rPr>
  </w:style>
  <w:style w:type="character" w:customStyle="1" w:styleId="BodyTextChar">
    <w:name w:val="Body Text Char"/>
    <w:basedOn w:val="DefaultParagraphFont"/>
    <w:link w:val="BodyText"/>
    <w:rPr>
      <w:rFonts w:ascii="Times Armenian" w:eastAsia="Times New Roman" w:hAnsi="Times Armenian"/>
      <w:sz w:val="24"/>
      <w:szCs w:val="24"/>
    </w:rPr>
  </w:style>
  <w:style w:type="paragraph" w:styleId="BodyText2">
    <w:name w:val="Body Text 2"/>
    <w:basedOn w:val="Normal"/>
    <w:link w:val="BodyText2Char"/>
    <w:pPr>
      <w:spacing w:after="0" w:line="240" w:lineRule="auto"/>
      <w:jc w:val="center"/>
    </w:pPr>
    <w:rPr>
      <w:rFonts w:ascii="Times Armenian" w:eastAsia="Times New Roman" w:hAnsi="Times Armenian"/>
      <w:b/>
      <w:bCs/>
      <w:i/>
      <w:iCs/>
      <w:sz w:val="24"/>
      <w:szCs w:val="24"/>
    </w:rPr>
  </w:style>
  <w:style w:type="character" w:customStyle="1" w:styleId="BodyText2Char">
    <w:name w:val="Body Text 2 Char"/>
    <w:basedOn w:val="DefaultParagraphFont"/>
    <w:link w:val="BodyText2"/>
    <w:rPr>
      <w:rFonts w:ascii="Times Armenian" w:eastAsia="Times New Roman" w:hAnsi="Times Armenian"/>
      <w:b/>
      <w:bCs/>
      <w:i/>
      <w:iCs/>
      <w:sz w:val="24"/>
      <w:szCs w:val="24"/>
    </w:rPr>
  </w:style>
  <w:style w:type="paragraph" w:styleId="BalloonText">
    <w:name w:val="Balloon Text"/>
    <w:basedOn w:val="Normal"/>
    <w:link w:val="BalloonTextChar"/>
    <w:uiPriority w:val="99"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Pr>
      <w:rFonts w:ascii="Tahoma" w:hAnsi="Tahoma" w:cs="Tahoma"/>
      <w:sz w:val="16"/>
      <w:szCs w:val="16"/>
    </w:rPr>
  </w:style>
  <w:style w:type="paragraph" w:styleId="BodyTextIndent3">
    <w:name w:val="Body Text Indent 3"/>
    <w:basedOn w:val="Normal"/>
    <w:link w:val="BodyTextIndent3Char"/>
    <w:unhideWhenUsed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Pr>
      <w:sz w:val="16"/>
      <w:szCs w:val="16"/>
    </w:rPr>
  </w:style>
  <w:style w:type="paragraph" w:styleId="NormalWeb">
    <w:name w:val="Normal (Web)"/>
    <w:aliases w:val="Обычный (веб) Знак Знак,Знак Знак Знак Знак,Знак Знак1,Обычный (веб) Знак Знак Знак,Знак Знак Знак1 Знак Знак Знак Знак Знак,Знак1,webb,Знак,Знак Знак"/>
    <w:basedOn w:val="Normal"/>
    <w:link w:val="NormalWebChar"/>
    <w:uiPriority w:val="99"/>
    <w:qFormat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NormalWebChar">
    <w:name w:val="Normal (Web) Char"/>
    <w:aliases w:val="Обычный (веб) Знак Знак Char,Знак Знак Знак Знак Char,Знак Знак1 Char,Обычный (веб) Знак Знак Знак Char,Знак Знак Знак1 Знак Знак Знак Знак Знак Char,Знак1 Char,webb Char,Знак Char,Знак Знак Char"/>
    <w:link w:val="NormalWeb"/>
    <w:uiPriority w:val="99"/>
    <w:locked/>
    <w:rPr>
      <w:rFonts w:ascii="Times New Roman" w:eastAsia="Times New Roman" w:hAnsi="Times New Roman"/>
      <w:sz w:val="24"/>
      <w:szCs w:val="24"/>
      <w:lang w:eastAsia="ru-RU"/>
    </w:rPr>
  </w:style>
  <w:style w:type="character" w:styleId="Hyperlink">
    <w:name w:val="Hyperlink"/>
    <w:basedOn w:val="DefaultParagraphFont"/>
    <w:uiPriority w:val="99"/>
    <w:unhideWhenUsed/>
    <w:rPr>
      <w:color w:val="0000FF"/>
      <w:u w:val="single"/>
    </w:rPr>
  </w:style>
  <w:style w:type="paragraph" w:customStyle="1" w:styleId="font5">
    <w:name w:val="font5"/>
    <w:basedOn w:val="Normal"/>
    <w:pPr>
      <w:spacing w:before="100" w:beforeAutospacing="1" w:after="100" w:afterAutospacing="1" w:line="240" w:lineRule="auto"/>
    </w:pPr>
    <w:rPr>
      <w:rFonts w:ascii="GHEA Grapalat" w:eastAsia="Times New Roman" w:hAnsi="GHEA Grapalat"/>
      <w:b/>
      <w:bCs/>
      <w:color w:val="000000"/>
    </w:rPr>
  </w:style>
  <w:style w:type="paragraph" w:customStyle="1" w:styleId="xl65">
    <w:name w:val="xl65"/>
    <w:basedOn w:val="Normal"/>
    <w:pPr>
      <w:spacing w:before="100" w:beforeAutospacing="1" w:after="100" w:afterAutospacing="1" w:line="240" w:lineRule="auto"/>
    </w:pPr>
    <w:rPr>
      <w:rFonts w:ascii="GHEA Grapalat" w:eastAsia="Times New Roman" w:hAnsi="GHEA Grapalat"/>
      <w:sz w:val="24"/>
      <w:szCs w:val="24"/>
    </w:rPr>
  </w:style>
  <w:style w:type="paragraph" w:customStyle="1" w:styleId="xl66">
    <w:name w:val="xl66"/>
    <w:basedOn w:val="Normal"/>
    <w:pP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4"/>
      <w:szCs w:val="24"/>
    </w:rPr>
  </w:style>
  <w:style w:type="paragraph" w:customStyle="1" w:styleId="xl67">
    <w:name w:val="xl67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b/>
      <w:bCs/>
      <w:sz w:val="20"/>
      <w:szCs w:val="20"/>
    </w:rPr>
  </w:style>
  <w:style w:type="paragraph" w:customStyle="1" w:styleId="xl68">
    <w:name w:val="xl68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4"/>
      <w:szCs w:val="24"/>
    </w:rPr>
  </w:style>
  <w:style w:type="paragraph" w:customStyle="1" w:styleId="xl69">
    <w:name w:val="xl69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Calibri"/>
      <w:sz w:val="24"/>
      <w:szCs w:val="24"/>
    </w:rPr>
  </w:style>
  <w:style w:type="paragraph" w:customStyle="1" w:styleId="xl70">
    <w:name w:val="xl70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4"/>
      <w:szCs w:val="24"/>
    </w:rPr>
  </w:style>
  <w:style w:type="paragraph" w:customStyle="1" w:styleId="xl71">
    <w:name w:val="xl71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0"/>
      <w:szCs w:val="20"/>
    </w:rPr>
  </w:style>
  <w:style w:type="paragraph" w:customStyle="1" w:styleId="xl72">
    <w:name w:val="xl72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0"/>
      <w:szCs w:val="20"/>
    </w:rPr>
  </w:style>
  <w:style w:type="paragraph" w:customStyle="1" w:styleId="xl73">
    <w:name w:val="xl73"/>
    <w:basedOn w:val="Normal"/>
    <w:pPr>
      <w:spacing w:before="100" w:beforeAutospacing="1" w:after="100" w:afterAutospacing="1" w:line="240" w:lineRule="auto"/>
    </w:pPr>
    <w:rPr>
      <w:rFonts w:ascii="GHEA Grapalat" w:eastAsia="Times New Roman" w:hAnsi="GHEA Grapalat"/>
      <w:color w:val="000000"/>
      <w:sz w:val="18"/>
      <w:szCs w:val="18"/>
    </w:rPr>
  </w:style>
  <w:style w:type="paragraph" w:customStyle="1" w:styleId="xl74">
    <w:name w:val="xl74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GHEA Grapalat" w:eastAsia="Times New Roman" w:hAnsi="GHEA Grapalat"/>
      <w:b/>
      <w:bCs/>
      <w:sz w:val="24"/>
      <w:szCs w:val="24"/>
    </w:rPr>
  </w:style>
  <w:style w:type="paragraph" w:customStyle="1" w:styleId="xl75">
    <w:name w:val="xl75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b/>
      <w:bCs/>
      <w:sz w:val="28"/>
      <w:szCs w:val="28"/>
    </w:rPr>
  </w:style>
  <w:style w:type="paragraph" w:customStyle="1" w:styleId="xl76">
    <w:name w:val="xl76"/>
    <w:basedOn w:val="Normal"/>
    <w:pPr>
      <w:spacing w:before="100" w:beforeAutospacing="1" w:after="100" w:afterAutospacing="1" w:line="240" w:lineRule="auto"/>
    </w:pPr>
    <w:rPr>
      <w:rFonts w:ascii="GHEA Grapalat" w:eastAsia="Times New Roman" w:hAnsi="GHEA Grapalat"/>
      <w:b/>
      <w:bCs/>
      <w:sz w:val="28"/>
      <w:szCs w:val="28"/>
    </w:rPr>
  </w:style>
  <w:style w:type="paragraph" w:customStyle="1" w:styleId="xl77">
    <w:name w:val="xl77"/>
    <w:basedOn w:val="Normal"/>
    <w:pPr>
      <w:spacing w:before="100" w:beforeAutospacing="1" w:after="100" w:afterAutospacing="1" w:line="240" w:lineRule="auto"/>
      <w:textAlignment w:val="center"/>
    </w:pPr>
    <w:rPr>
      <w:rFonts w:ascii="GHEA Grapalat" w:eastAsia="Times New Roman" w:hAnsi="GHEA Grapalat"/>
      <w:b/>
      <w:bCs/>
      <w:color w:val="000000"/>
      <w:sz w:val="18"/>
      <w:szCs w:val="18"/>
    </w:rPr>
  </w:style>
  <w:style w:type="paragraph" w:customStyle="1" w:styleId="xl78">
    <w:name w:val="xl78"/>
    <w:basedOn w:val="Normal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GHEA Grapalat" w:eastAsia="Times New Roman" w:hAnsi="GHEA Grapalat"/>
      <w:b/>
      <w:bCs/>
      <w:color w:val="000000"/>
      <w:sz w:val="20"/>
      <w:szCs w:val="20"/>
    </w:rPr>
  </w:style>
  <w:style w:type="paragraph" w:customStyle="1" w:styleId="xl79">
    <w:name w:val="xl79"/>
    <w:basedOn w:val="Normal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GHEA Grapalat" w:eastAsia="Times New Roman" w:hAnsi="GHEA Grapalat"/>
      <w:b/>
      <w:bCs/>
      <w:color w:val="000000"/>
      <w:sz w:val="20"/>
      <w:szCs w:val="20"/>
    </w:rPr>
  </w:style>
  <w:style w:type="paragraph" w:customStyle="1" w:styleId="xl80">
    <w:name w:val="xl80"/>
    <w:basedOn w:val="Normal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GHEA Grapalat" w:eastAsia="Times New Roman" w:hAnsi="GHEA Grapalat"/>
      <w:b/>
      <w:bCs/>
      <w:color w:val="000000"/>
      <w:sz w:val="20"/>
      <w:szCs w:val="20"/>
    </w:rPr>
  </w:style>
  <w:style w:type="paragraph" w:customStyle="1" w:styleId="xl81">
    <w:name w:val="xl81"/>
    <w:basedOn w:val="Normal"/>
    <w:pP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4"/>
      <w:szCs w:val="24"/>
    </w:rPr>
  </w:style>
  <w:style w:type="paragraph" w:customStyle="1" w:styleId="xl82">
    <w:name w:val="xl82"/>
    <w:basedOn w:val="Normal"/>
    <w:pP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0"/>
      <w:szCs w:val="20"/>
    </w:rPr>
  </w:style>
  <w:style w:type="paragraph" w:customStyle="1" w:styleId="xl83">
    <w:name w:val="xl83"/>
    <w:basedOn w:val="Normal"/>
    <w:pPr>
      <w:spacing w:before="100" w:beforeAutospacing="1" w:after="100" w:afterAutospacing="1" w:line="240" w:lineRule="auto"/>
      <w:jc w:val="center"/>
    </w:pPr>
    <w:rPr>
      <w:rFonts w:eastAsia="Times New Roman" w:cs="Calibri"/>
      <w:sz w:val="24"/>
      <w:szCs w:val="24"/>
    </w:rPr>
  </w:style>
  <w:style w:type="character" w:customStyle="1" w:styleId="apple-converted-space">
    <w:name w:val="apple-converted-space"/>
    <w:basedOn w:val="DefaultParagraphFont"/>
  </w:style>
  <w:style w:type="paragraph" w:styleId="BodyTextIndent2">
    <w:name w:val="Body Text Indent 2"/>
    <w:basedOn w:val="Normal"/>
    <w:link w:val="BodyTextIndent2Char"/>
    <w:unhideWhenUsed/>
    <w:pPr>
      <w:spacing w:after="120"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rPr>
      <w:sz w:val="22"/>
      <w:szCs w:val="22"/>
    </w:rPr>
  </w:style>
  <w:style w:type="paragraph" w:customStyle="1" w:styleId="norm">
    <w:name w:val="norm"/>
    <w:basedOn w:val="Normal"/>
    <w:pPr>
      <w:spacing w:after="0" w:line="480" w:lineRule="auto"/>
      <w:ind w:firstLine="709"/>
      <w:jc w:val="both"/>
    </w:pPr>
    <w:rPr>
      <w:rFonts w:ascii="Arial Armenian" w:eastAsia="Times New Roman" w:hAnsi="Arial Armenian"/>
      <w:szCs w:val="20"/>
      <w:lang w:eastAsia="ru-RU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rPr>
      <w:rFonts w:ascii="Times New Roman" w:eastAsia="Times New Roman" w:hAnsi="Times New Roman"/>
    </w:rPr>
  </w:style>
  <w:style w:type="paragraph" w:customStyle="1" w:styleId="Char">
    <w:name w:val="Char"/>
    <w:basedOn w:val="Normal"/>
    <w:semiHidden/>
    <w:pPr>
      <w:spacing w:after="160" w:line="360" w:lineRule="auto"/>
      <w:ind w:firstLine="709"/>
      <w:jc w:val="both"/>
    </w:pPr>
    <w:rPr>
      <w:rFonts w:ascii="Arial AMU" w:eastAsia="Times New Roman" w:hAnsi="Arial AMU" w:cs="Arial"/>
      <w:szCs w:val="20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Arial Unicode" w:eastAsia="Times New Roman" w:hAnsi="Arial Unicode" w:cs="Arial Unicode"/>
      <w:color w:val="000000"/>
      <w:sz w:val="24"/>
      <w:szCs w:val="24"/>
      <w:lang w:val="ru-RU" w:eastAsia="ru-RU"/>
    </w:rPr>
  </w:style>
  <w:style w:type="character" w:customStyle="1" w:styleId="CharChar1">
    <w:name w:val="Char Char1"/>
    <w:locked/>
    <w:rPr>
      <w:rFonts w:ascii="Arial LatArm" w:hAnsi="Arial LatArm"/>
      <w:i/>
      <w:lang w:val="en-AU" w:eastAsia="en-US" w:bidi="ar-SA"/>
    </w:rPr>
  </w:style>
  <w:style w:type="paragraph" w:styleId="Index1">
    <w:name w:val="index 1"/>
    <w:basedOn w:val="Normal"/>
    <w:next w:val="Normal"/>
    <w:autoRedefine/>
    <w:semiHidden/>
    <w:pPr>
      <w:spacing w:after="0" w:line="240" w:lineRule="auto"/>
      <w:ind w:left="240" w:hanging="240"/>
    </w:pPr>
    <w:rPr>
      <w:rFonts w:ascii="Times New Roman" w:eastAsia="Times New Roman" w:hAnsi="Times New Roman"/>
      <w:sz w:val="24"/>
      <w:szCs w:val="24"/>
    </w:rPr>
  </w:style>
  <w:style w:type="paragraph" w:styleId="IndexHeading">
    <w:name w:val="index heading"/>
    <w:basedOn w:val="Normal"/>
    <w:next w:val="Index1"/>
    <w:semiHidden/>
    <w:pPr>
      <w:spacing w:after="0" w:line="240" w:lineRule="auto"/>
    </w:pPr>
    <w:rPr>
      <w:rFonts w:ascii="Times New Roman" w:eastAsia="Times New Roman" w:hAnsi="Times New Roman"/>
      <w:sz w:val="20"/>
      <w:szCs w:val="20"/>
      <w:lang w:val="en-AU" w:eastAsia="ru-RU"/>
    </w:r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/>
      <w:sz w:val="20"/>
      <w:szCs w:val="20"/>
      <w:lang w:val="en-AU" w:eastAsia="ru-RU"/>
    </w:rPr>
  </w:style>
  <w:style w:type="character" w:customStyle="1" w:styleId="HeaderChar">
    <w:name w:val="Header Char"/>
    <w:basedOn w:val="DefaultParagraphFont"/>
    <w:link w:val="Header"/>
    <w:uiPriority w:val="99"/>
    <w:rPr>
      <w:rFonts w:ascii="Times New Roman" w:eastAsia="Times New Roman" w:hAnsi="Times New Roman"/>
      <w:lang w:val="en-AU" w:eastAsia="ru-RU"/>
    </w:rPr>
  </w:style>
  <w:style w:type="paragraph" w:styleId="BodyText3">
    <w:name w:val="Body Text 3"/>
    <w:basedOn w:val="Normal"/>
    <w:link w:val="BodyText3Char"/>
    <w:pPr>
      <w:spacing w:after="0" w:line="240" w:lineRule="auto"/>
      <w:jc w:val="both"/>
    </w:pPr>
    <w:rPr>
      <w:rFonts w:ascii="Arial LatArm" w:eastAsia="Times New Roman" w:hAnsi="Arial LatArm"/>
      <w:sz w:val="20"/>
      <w:szCs w:val="20"/>
      <w:lang w:eastAsia="ru-RU"/>
    </w:rPr>
  </w:style>
  <w:style w:type="character" w:customStyle="1" w:styleId="BodyText3Char">
    <w:name w:val="Body Text 3 Char"/>
    <w:basedOn w:val="DefaultParagraphFont"/>
    <w:link w:val="BodyText3"/>
    <w:rPr>
      <w:rFonts w:ascii="Arial LatArm" w:eastAsia="Times New Roman" w:hAnsi="Arial LatArm"/>
      <w:lang w:eastAsia="ru-RU"/>
    </w:rPr>
  </w:style>
  <w:style w:type="paragraph" w:styleId="Title">
    <w:name w:val="Title"/>
    <w:basedOn w:val="Normal"/>
    <w:link w:val="TitleChar"/>
    <w:uiPriority w:val="10"/>
    <w:qFormat/>
    <w:locked/>
    <w:pPr>
      <w:spacing w:after="0" w:line="240" w:lineRule="auto"/>
      <w:jc w:val="center"/>
    </w:pPr>
    <w:rPr>
      <w:rFonts w:ascii="Arial Armenian" w:eastAsia="Times New Roman" w:hAnsi="Arial Armenian"/>
      <w:sz w:val="24"/>
      <w:szCs w:val="20"/>
    </w:rPr>
  </w:style>
  <w:style w:type="character" w:customStyle="1" w:styleId="TitleChar">
    <w:name w:val="Title Char"/>
    <w:basedOn w:val="DefaultParagraphFont"/>
    <w:link w:val="Title"/>
    <w:uiPriority w:val="10"/>
    <w:rPr>
      <w:rFonts w:ascii="Arial Armenian" w:eastAsia="Times New Roman" w:hAnsi="Arial Armenian"/>
      <w:sz w:val="24"/>
    </w:rPr>
  </w:style>
  <w:style w:type="character" w:styleId="PageNumber">
    <w:name w:val="page number"/>
    <w:basedOn w:val="DefaultParagraphFont"/>
  </w:style>
  <w:style w:type="paragraph" w:styleId="FootnoteText">
    <w:name w:val="footnote text"/>
    <w:basedOn w:val="Normal"/>
    <w:link w:val="FootnoteTextChar"/>
    <w:semiHidden/>
    <w:pPr>
      <w:spacing w:after="0" w:line="240" w:lineRule="auto"/>
    </w:pPr>
    <w:rPr>
      <w:rFonts w:ascii="Times Armenian" w:eastAsia="Times New Roman" w:hAnsi="Times Armenian"/>
      <w:sz w:val="20"/>
      <w:szCs w:val="20"/>
      <w:lang w:val="x-none" w:eastAsia="ru-RU"/>
    </w:rPr>
  </w:style>
  <w:style w:type="character" w:customStyle="1" w:styleId="FootnoteTextChar">
    <w:name w:val="Footnote Text Char"/>
    <w:basedOn w:val="DefaultParagraphFont"/>
    <w:link w:val="FootnoteText"/>
    <w:semiHidden/>
    <w:rPr>
      <w:rFonts w:ascii="Times Armenian" w:eastAsia="Times New Roman" w:hAnsi="Times Armenian"/>
      <w:lang w:val="x-none" w:eastAsia="ru-RU"/>
    </w:rPr>
  </w:style>
  <w:style w:type="paragraph" w:customStyle="1" w:styleId="CharCharCharCharCharCharCharCharCharCharCharChar">
    <w:name w:val="Char Char Char Char Char Char Char Char Char Char Char Char"/>
    <w:basedOn w:val="Normal"/>
    <w:pPr>
      <w:spacing w:after="160" w:line="240" w:lineRule="exact"/>
    </w:pPr>
    <w:rPr>
      <w:rFonts w:ascii="Arial" w:eastAsia="Times New Roman" w:hAnsi="Arial" w:cs="Arial"/>
      <w:sz w:val="20"/>
      <w:szCs w:val="20"/>
    </w:rPr>
  </w:style>
  <w:style w:type="character" w:customStyle="1" w:styleId="normChar">
    <w:name w:val="norm Char"/>
    <w:locked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Pr>
      <w:rFonts w:ascii="Arial LatArm" w:hAnsi="Arial LatArm"/>
      <w:sz w:val="24"/>
      <w:lang w:eastAsia="ru-RU"/>
    </w:rPr>
  </w:style>
  <w:style w:type="character" w:styleId="Strong">
    <w:name w:val="Strong"/>
    <w:uiPriority w:val="22"/>
    <w:qFormat/>
    <w:locked/>
    <w:rPr>
      <w:b/>
      <w:bCs/>
    </w:rPr>
  </w:style>
  <w:style w:type="character" w:styleId="FootnoteReference">
    <w:name w:val="footnote reference"/>
    <w:semiHidden/>
    <w:rPr>
      <w:vertAlign w:val="superscript"/>
    </w:rPr>
  </w:style>
  <w:style w:type="character" w:customStyle="1" w:styleId="CharChar22">
    <w:name w:val="Char Char22"/>
    <w:rPr>
      <w:rFonts w:ascii="Arial Armenian" w:hAnsi="Arial Armenian"/>
      <w:sz w:val="28"/>
      <w:lang w:val="en-US"/>
    </w:rPr>
  </w:style>
  <w:style w:type="character" w:customStyle="1" w:styleId="CharChar20">
    <w:name w:val="Char Char20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Pr>
      <w:rFonts w:ascii="Times Armenian" w:hAnsi="Times Armenian"/>
      <w:b/>
      <w:lang w:val="hy-AM"/>
    </w:rPr>
  </w:style>
  <w:style w:type="character" w:customStyle="1" w:styleId="CharChar15">
    <w:name w:val="Char Char15"/>
    <w:rPr>
      <w:rFonts w:ascii="Times Armenian" w:hAnsi="Times Armenian"/>
      <w:i/>
      <w:lang w:val="nl-NL"/>
    </w:rPr>
  </w:style>
  <w:style w:type="character" w:customStyle="1" w:styleId="CharChar13">
    <w:name w:val="Char Char13"/>
    <w:rPr>
      <w:rFonts w:ascii="Arial Armenian" w:hAnsi="Arial Armenian"/>
      <w:lang w:val="en-US"/>
    </w:rPr>
  </w:style>
  <w:style w:type="character" w:styleId="CommentReference">
    <w:name w:val="annotation reference"/>
    <w:uiPriority w:val="99"/>
    <w:semiHidden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pPr>
      <w:spacing w:after="0" w:line="240" w:lineRule="auto"/>
    </w:pPr>
    <w:rPr>
      <w:rFonts w:ascii="Times Armenian" w:eastAsia="Times New Roman" w:hAnsi="Times Armenian"/>
      <w:sz w:val="20"/>
      <w:szCs w:val="20"/>
      <w:lang w:eastAsia="ru-RU"/>
    </w:rPr>
  </w:style>
  <w:style w:type="character" w:customStyle="1" w:styleId="CommentTextChar">
    <w:name w:val="Comment Text Char"/>
    <w:basedOn w:val="DefaultParagraphFont"/>
    <w:link w:val="CommentText"/>
    <w:uiPriority w:val="99"/>
    <w:rPr>
      <w:rFonts w:ascii="Times Armenian" w:eastAsia="Times New Roman" w:hAnsi="Times Armenian"/>
      <w:lang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Pr>
      <w:rFonts w:ascii="Times Armenian" w:eastAsia="Times New Roman" w:hAnsi="Times Armenian"/>
      <w:b/>
      <w:bCs/>
      <w:lang w:eastAsia="ru-RU"/>
    </w:rPr>
  </w:style>
  <w:style w:type="paragraph" w:styleId="EndnoteText">
    <w:name w:val="endnote text"/>
    <w:basedOn w:val="Normal"/>
    <w:link w:val="EndnoteTextChar"/>
    <w:semiHidden/>
    <w:pPr>
      <w:spacing w:after="0" w:line="240" w:lineRule="auto"/>
    </w:pPr>
    <w:rPr>
      <w:rFonts w:ascii="Times Armenian" w:eastAsia="Times New Roman" w:hAnsi="Times Armenian"/>
      <w:sz w:val="20"/>
      <w:szCs w:val="20"/>
      <w:lang w:eastAsia="ru-RU"/>
    </w:rPr>
  </w:style>
  <w:style w:type="character" w:customStyle="1" w:styleId="EndnoteTextChar">
    <w:name w:val="Endnote Text Char"/>
    <w:basedOn w:val="DefaultParagraphFont"/>
    <w:link w:val="EndnoteText"/>
    <w:semiHidden/>
    <w:rPr>
      <w:rFonts w:ascii="Times Armenian" w:eastAsia="Times New Roman" w:hAnsi="Times Armenian"/>
      <w:lang w:eastAsia="ru-RU"/>
    </w:rPr>
  </w:style>
  <w:style w:type="character" w:styleId="EndnoteReference">
    <w:name w:val="endnote reference"/>
    <w:semiHidden/>
    <w:rPr>
      <w:vertAlign w:val="superscript"/>
    </w:rPr>
  </w:style>
  <w:style w:type="paragraph" w:styleId="DocumentMap">
    <w:name w:val="Document Map"/>
    <w:basedOn w:val="Normal"/>
    <w:link w:val="DocumentMapChar"/>
    <w:semiHidden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DocumentMapChar">
    <w:name w:val="Document Map Char"/>
    <w:basedOn w:val="DefaultParagraphFont"/>
    <w:link w:val="DocumentMap"/>
    <w:semiHidden/>
    <w:rPr>
      <w:rFonts w:ascii="Tahoma" w:eastAsia="Times New Roman" w:hAnsi="Tahoma" w:cs="Tahoma"/>
      <w:shd w:val="clear" w:color="auto" w:fill="000080"/>
      <w:lang w:eastAsia="ru-RU"/>
    </w:rPr>
  </w:style>
  <w:style w:type="paragraph" w:styleId="Revision">
    <w:name w:val="Revision"/>
    <w:hidden/>
    <w:semiHidden/>
    <w:rPr>
      <w:rFonts w:ascii="Times Armenian" w:eastAsia="Times New Roman" w:hAnsi="Times Armenian"/>
      <w:sz w:val="24"/>
      <w:lang w:eastAsia="ru-RU"/>
    </w:rPr>
  </w:style>
  <w:style w:type="table" w:styleId="TableGrid">
    <w:name w:val="Table Grid"/>
    <w:basedOn w:val="TableNormal"/>
    <w:uiPriority w:val="39"/>
    <w:locked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1">
    <w:name w:val="Char1"/>
    <w:basedOn w:val="Normal"/>
    <w:pPr>
      <w:spacing w:after="160" w:line="240" w:lineRule="exact"/>
    </w:pPr>
    <w:rPr>
      <w:rFonts w:ascii="Verdana" w:eastAsia="Times New Roman" w:hAnsi="Verdana"/>
      <w:sz w:val="20"/>
      <w:szCs w:val="20"/>
    </w:rPr>
  </w:style>
  <w:style w:type="paragraph" w:customStyle="1" w:styleId="Style2">
    <w:name w:val="Style2"/>
    <w:basedOn w:val="Normal"/>
    <w:pPr>
      <w:spacing w:after="0" w:line="240" w:lineRule="auto"/>
      <w:jc w:val="center"/>
    </w:pPr>
    <w:rPr>
      <w:rFonts w:ascii="Arial Armenian" w:eastAsia="Times New Roman" w:hAnsi="Arial Armenian"/>
      <w:w w:val="90"/>
      <w:szCs w:val="20"/>
      <w:lang w:eastAsia="ru-RU"/>
    </w:rPr>
  </w:style>
  <w:style w:type="character" w:customStyle="1" w:styleId="CharChar23">
    <w:name w:val="Char Char23"/>
    <w:rPr>
      <w:rFonts w:ascii="Arial Armenian" w:hAnsi="Arial Armenian"/>
      <w:sz w:val="28"/>
      <w:lang w:val="en-US" w:eastAsia="ru-RU" w:bidi="ar-SA"/>
    </w:rPr>
  </w:style>
  <w:style w:type="character" w:customStyle="1" w:styleId="CharChar21">
    <w:name w:val="Char Char21"/>
    <w:rPr>
      <w:rFonts w:ascii="Arial LatArm" w:hAnsi="Arial LatArm"/>
      <w:b/>
      <w:color w:val="0000FF"/>
      <w:lang w:val="en-US" w:eastAsia="ru-RU" w:bidi="ar-SA"/>
    </w:rPr>
  </w:style>
  <w:style w:type="paragraph" w:styleId="ListParagraph">
    <w:name w:val="List Paragraph"/>
    <w:aliases w:val="List_Paragraph,Multilevel para_II,List Paragraph (numbered (a)),OBC Bullet,List Paragraph11,Normal numbered,Paragraphe de liste PBLH,Bullets,References,IBL List Paragraph,title 3,Table/Figure Heading,Lapis Bulleted List,Dot pt,No Spacing1"/>
    <w:basedOn w:val="Normal"/>
    <w:link w:val="ListParagraphChar"/>
    <w:uiPriority w:val="34"/>
    <w:qFormat/>
    <w:pPr>
      <w:spacing w:after="0" w:line="240" w:lineRule="auto"/>
      <w:ind w:left="720"/>
    </w:pPr>
    <w:rPr>
      <w:rFonts w:ascii="Times Armenian" w:eastAsia="Times New Roman" w:hAnsi="Times Armenian"/>
      <w:sz w:val="24"/>
      <w:szCs w:val="24"/>
      <w:lang w:val="x-none" w:eastAsia="ru-RU"/>
    </w:rPr>
  </w:style>
  <w:style w:type="character" w:customStyle="1" w:styleId="ListParagraphChar">
    <w:name w:val="List Paragraph Char"/>
    <w:aliases w:val="List_Paragraph Char,Multilevel para_II Char,List Paragraph (numbered (a)) Char,OBC Bullet Char,List Paragraph11 Char,Normal numbered Char,Paragraphe de liste PBLH Char,Bullets Char,References Char,IBL List Paragraph Char,title 3 Char"/>
    <w:link w:val="ListParagraph"/>
    <w:uiPriority w:val="34"/>
    <w:qFormat/>
    <w:locked/>
    <w:rPr>
      <w:rFonts w:ascii="Times Armenian" w:eastAsia="Times New Roman" w:hAnsi="Times Armenian"/>
      <w:sz w:val="24"/>
      <w:szCs w:val="24"/>
      <w:lang w:val="x-none" w:eastAsia="ru-RU"/>
    </w:rPr>
  </w:style>
  <w:style w:type="character" w:customStyle="1" w:styleId="CharChar25">
    <w:name w:val="Char Char25"/>
    <w:rPr>
      <w:rFonts w:ascii="Arial Armenian" w:hAnsi="Arial Armenian"/>
      <w:sz w:val="28"/>
      <w:lang w:val="en-US" w:eastAsia="ru-RU" w:bidi="ar-SA"/>
    </w:rPr>
  </w:style>
  <w:style w:type="character" w:customStyle="1" w:styleId="CharChar24">
    <w:name w:val="Char Char24"/>
    <w:rPr>
      <w:rFonts w:ascii="Arial LatArm" w:hAnsi="Arial LatArm"/>
      <w:b/>
      <w:color w:val="0000FF"/>
      <w:lang w:val="en-US" w:eastAsia="ru-RU" w:bidi="ar-SA"/>
    </w:rPr>
  </w:style>
  <w:style w:type="paragraph" w:styleId="BlockText">
    <w:name w:val="Block Text"/>
    <w:basedOn w:val="Normal"/>
    <w:pPr>
      <w:overflowPunct w:val="0"/>
      <w:autoSpaceDE w:val="0"/>
      <w:autoSpaceDN w:val="0"/>
      <w:adjustRightInd w:val="0"/>
      <w:spacing w:after="0" w:line="240" w:lineRule="auto"/>
      <w:ind w:left="4500" w:right="98"/>
      <w:jc w:val="right"/>
      <w:textAlignment w:val="baseline"/>
    </w:pPr>
    <w:rPr>
      <w:rFonts w:ascii="Arial Armenian" w:eastAsia="Times New Roman" w:hAnsi="Arial Armenian"/>
      <w:sz w:val="28"/>
      <w:szCs w:val="20"/>
      <w:lang w:val="es-ES"/>
    </w:rPr>
  </w:style>
  <w:style w:type="paragraph" w:customStyle="1" w:styleId="BodyTextIndent22">
    <w:name w:val="Body Text Indent 2+2"/>
    <w:basedOn w:val="Normal"/>
    <w:next w:val="Normal"/>
    <w:pPr>
      <w:autoSpaceDE w:val="0"/>
      <w:autoSpaceDN w:val="0"/>
      <w:adjustRightInd w:val="0"/>
      <w:spacing w:after="0" w:line="240" w:lineRule="auto"/>
    </w:pPr>
    <w:rPr>
      <w:rFonts w:ascii="Times Armenian" w:eastAsia="Times New Roman" w:hAnsi="Times Armenian"/>
      <w:sz w:val="24"/>
      <w:szCs w:val="24"/>
      <w:lang w:val="ru-RU" w:eastAsia="ru-RU"/>
    </w:rPr>
  </w:style>
  <w:style w:type="paragraph" w:customStyle="1" w:styleId="Normal2">
    <w:name w:val="Normal+2"/>
    <w:basedOn w:val="Normal"/>
    <w:next w:val="Normal"/>
    <w:pPr>
      <w:autoSpaceDE w:val="0"/>
      <w:autoSpaceDN w:val="0"/>
      <w:adjustRightInd w:val="0"/>
      <w:spacing w:after="0" w:line="240" w:lineRule="auto"/>
    </w:pPr>
    <w:rPr>
      <w:rFonts w:ascii="Times Armenian" w:eastAsia="Times New Roman" w:hAnsi="Times Armenian"/>
      <w:sz w:val="24"/>
      <w:szCs w:val="24"/>
      <w:lang w:val="ru-RU" w:eastAsia="ru-RU"/>
    </w:rPr>
  </w:style>
  <w:style w:type="paragraph" w:customStyle="1" w:styleId="CharCharCharChar">
    <w:name w:val="Знак Знак Знак Char Char Char Char Знак Знак Знак"/>
    <w:basedOn w:val="Normal"/>
    <w:pPr>
      <w:widowControl w:val="0"/>
      <w:bidi/>
      <w:adjustRightInd w:val="0"/>
      <w:spacing w:after="160" w:line="240" w:lineRule="exact"/>
    </w:pPr>
    <w:rPr>
      <w:rFonts w:ascii="Times New Roman" w:eastAsia="Times New Roman" w:hAnsi="Times New Roman"/>
      <w:sz w:val="20"/>
      <w:szCs w:val="20"/>
      <w:lang w:val="en-GB" w:eastAsia="ru-RU" w:bidi="he-IL"/>
    </w:rPr>
  </w:style>
  <w:style w:type="paragraph" w:customStyle="1" w:styleId="xl63">
    <w:name w:val="xl63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4">
    <w:name w:val="xl64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font6">
    <w:name w:val="font6"/>
    <w:basedOn w:val="Normal"/>
    <w:pPr>
      <w:spacing w:before="100" w:beforeAutospacing="1" w:after="100" w:afterAutospacing="1" w:line="240" w:lineRule="auto"/>
    </w:pPr>
    <w:rPr>
      <w:rFonts w:ascii="Times Armenian" w:eastAsia="Arial Unicode MS" w:hAnsi="Times Armenian" w:cs="Arial Unicode MS"/>
      <w:i/>
      <w:iCs/>
      <w:sz w:val="16"/>
      <w:szCs w:val="16"/>
    </w:rPr>
  </w:style>
  <w:style w:type="paragraph" w:customStyle="1" w:styleId="font7">
    <w:name w:val="font7"/>
    <w:basedOn w:val="Normal"/>
    <w:pPr>
      <w:spacing w:before="100" w:beforeAutospacing="1" w:after="100" w:afterAutospacing="1" w:line="240" w:lineRule="auto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8">
    <w:name w:val="font8"/>
    <w:basedOn w:val="Normal"/>
    <w:pPr>
      <w:spacing w:before="100" w:beforeAutospacing="1" w:after="100" w:afterAutospacing="1" w:line="240" w:lineRule="auto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9">
    <w:name w:val="font9"/>
    <w:basedOn w:val="Normal"/>
    <w:pPr>
      <w:spacing w:before="100" w:beforeAutospacing="1" w:after="100" w:afterAutospacing="1" w:line="240" w:lineRule="auto"/>
    </w:pPr>
    <w:rPr>
      <w:rFonts w:ascii="Times LatRus" w:eastAsia="Arial Unicode MS" w:hAnsi="Times LatRus" w:cs="Arial Unicode MS"/>
      <w:i/>
      <w:iCs/>
      <w:sz w:val="16"/>
      <w:szCs w:val="16"/>
    </w:rPr>
  </w:style>
  <w:style w:type="paragraph" w:customStyle="1" w:styleId="font10">
    <w:name w:val="font10"/>
    <w:basedOn w:val="Normal"/>
    <w:pPr>
      <w:spacing w:before="100" w:beforeAutospacing="1" w:after="100" w:afterAutospacing="1" w:line="240" w:lineRule="auto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11">
    <w:name w:val="font11"/>
    <w:basedOn w:val="Normal"/>
    <w:pPr>
      <w:spacing w:before="100" w:beforeAutospacing="1" w:after="100" w:afterAutospacing="1" w:line="240" w:lineRule="auto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12">
    <w:name w:val="font12"/>
    <w:basedOn w:val="Normal"/>
    <w:pPr>
      <w:spacing w:before="100" w:beforeAutospacing="1" w:after="100" w:afterAutospacing="1" w:line="240" w:lineRule="auto"/>
    </w:pPr>
    <w:rPr>
      <w:rFonts w:ascii="Times New Roman" w:eastAsia="Arial Unicode MS" w:hAnsi="Times New Roman"/>
      <w:sz w:val="16"/>
      <w:szCs w:val="16"/>
    </w:rPr>
  </w:style>
  <w:style w:type="paragraph" w:customStyle="1" w:styleId="font13">
    <w:name w:val="font13"/>
    <w:basedOn w:val="Normal"/>
    <w:pPr>
      <w:spacing w:before="100" w:beforeAutospacing="1" w:after="100" w:afterAutospacing="1" w:line="240" w:lineRule="auto"/>
    </w:pPr>
    <w:rPr>
      <w:rFonts w:ascii="Times Armenian" w:eastAsia="Arial Unicode MS" w:hAnsi="Times Armenian" w:cs="Arial Unicode MS"/>
      <w:color w:val="000000"/>
      <w:sz w:val="20"/>
      <w:szCs w:val="20"/>
    </w:rPr>
  </w:style>
  <w:style w:type="paragraph" w:customStyle="1" w:styleId="Index11">
    <w:name w:val="Index 11"/>
    <w:basedOn w:val="Normal"/>
    <w:pPr>
      <w:suppressAutoHyphens/>
      <w:spacing w:after="0" w:line="100" w:lineRule="atLeast"/>
      <w:ind w:left="240" w:hanging="240"/>
    </w:pPr>
    <w:rPr>
      <w:rFonts w:ascii="Times Armenian" w:eastAsia="Times New Roman" w:hAnsi="Times Armenian"/>
      <w:kern w:val="1"/>
      <w:sz w:val="16"/>
      <w:szCs w:val="16"/>
      <w:lang w:eastAsia="ar-SA"/>
    </w:rPr>
  </w:style>
  <w:style w:type="paragraph" w:customStyle="1" w:styleId="IndexHeading1">
    <w:name w:val="Index Heading1"/>
    <w:basedOn w:val="Normal"/>
    <w:pPr>
      <w:suppressAutoHyphens/>
      <w:spacing w:after="0" w:line="100" w:lineRule="atLeast"/>
    </w:pPr>
    <w:rPr>
      <w:rFonts w:ascii="Times New Roman" w:eastAsia="Times New Roman" w:hAnsi="Times New Roman"/>
      <w:kern w:val="1"/>
      <w:sz w:val="20"/>
      <w:szCs w:val="20"/>
      <w:lang w:val="en-AU" w:eastAsia="ar-SA"/>
    </w:rPr>
  </w:style>
  <w:style w:type="character" w:styleId="FollowedHyperlink">
    <w:name w:val="FollowedHyperlink"/>
    <w:uiPriority w:val="99"/>
    <w:rPr>
      <w:color w:val="800080"/>
      <w:u w:val="single"/>
    </w:rPr>
  </w:style>
  <w:style w:type="character" w:customStyle="1" w:styleId="CharCharCharChar1">
    <w:name w:val="Char Char Char Char1"/>
    <w:aliases w:val=" Char Char Char Char Char Char"/>
    <w:rPr>
      <w:rFonts w:ascii="Arial LatArm" w:hAnsi="Arial LatArm"/>
      <w:sz w:val="24"/>
      <w:lang w:val="en-US" w:eastAsia="ru-RU" w:bidi="ar-SA"/>
    </w:rPr>
  </w:style>
  <w:style w:type="character" w:customStyle="1" w:styleId="CharChar">
    <w:name w:val="Char Char"/>
    <w:locked/>
    <w:rPr>
      <w:lang w:val="en-US" w:eastAsia="en-US" w:bidi="ar-SA"/>
    </w:rPr>
  </w:style>
  <w:style w:type="paragraph" w:customStyle="1" w:styleId="Char3CharCharChar">
    <w:name w:val="Char3 Char Char Char"/>
    <w:basedOn w:val="Normal"/>
    <w:next w:val="Normal"/>
    <w:semiHidden/>
    <w:pPr>
      <w:spacing w:after="160" w:line="240" w:lineRule="exact"/>
      <w:jc w:val="both"/>
    </w:pPr>
    <w:rPr>
      <w:rFonts w:ascii="Arial" w:eastAsia="Times New Roman" w:hAnsi="Arial" w:cs="Arial"/>
      <w:b/>
      <w:sz w:val="20"/>
      <w:szCs w:val="20"/>
      <w:lang w:val="en-GB"/>
    </w:rPr>
  </w:style>
  <w:style w:type="character" w:styleId="Emphasis">
    <w:name w:val="Emphasis"/>
    <w:uiPriority w:val="20"/>
    <w:qFormat/>
    <w:locked/>
    <w:rPr>
      <w:i/>
      <w:iCs/>
    </w:rPr>
  </w:style>
  <w:style w:type="character" w:customStyle="1" w:styleId="UnresolvedMention1">
    <w:name w:val="Unresolved Mention1"/>
    <w:uiPriority w:val="99"/>
    <w:semiHidden/>
    <w:unhideWhenUsed/>
    <w:rPr>
      <w:color w:val="605E5C"/>
      <w:shd w:val="clear" w:color="auto" w:fill="E1DFDD"/>
    </w:rPr>
  </w:style>
  <w:style w:type="table" w:customStyle="1" w:styleId="TableGrid1">
    <w:name w:val="Table Grid1"/>
    <w:basedOn w:val="TableNormal"/>
    <w:next w:val="TableGrid"/>
    <w:uiPriority w:val="59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echtex">
    <w:name w:val="mechtex"/>
    <w:basedOn w:val="Normal"/>
    <w:link w:val="mechtexChar"/>
    <w:pPr>
      <w:spacing w:after="0" w:line="240" w:lineRule="auto"/>
      <w:jc w:val="center"/>
    </w:pPr>
    <w:rPr>
      <w:rFonts w:ascii="Arial Armenian" w:eastAsia="Times New Roman" w:hAnsi="Arial Armenian"/>
      <w:szCs w:val="20"/>
      <w:lang w:eastAsia="ru-RU"/>
    </w:rPr>
  </w:style>
  <w:style w:type="character" w:customStyle="1" w:styleId="mechtexChar">
    <w:name w:val="mechtex Char"/>
    <w:basedOn w:val="DefaultParagraphFont"/>
    <w:link w:val="mechtex"/>
    <w:locked/>
    <w:rPr>
      <w:rFonts w:ascii="Arial Armenian" w:eastAsia="Times New Roman" w:hAnsi="Arial Armenian"/>
      <w:sz w:val="22"/>
      <w:lang w:eastAsia="ru-RU"/>
    </w:rPr>
  </w:style>
  <w:style w:type="paragraph" w:customStyle="1" w:styleId="ListParagraph1">
    <w:name w:val="List Paragraph1"/>
    <w:basedOn w:val="Normal"/>
    <w:uiPriority w:val="34"/>
    <w:qFormat/>
    <w:pPr>
      <w:ind w:left="720"/>
      <w:contextualSpacing/>
    </w:pPr>
  </w:style>
  <w:style w:type="table" w:customStyle="1" w:styleId="PlainTable41">
    <w:name w:val="Plain Table 41"/>
    <w:basedOn w:val="TableNormal"/>
    <w:uiPriority w:val="44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PlainTable31">
    <w:name w:val="Plain Table 31"/>
    <w:basedOn w:val="TableNormal"/>
    <w:uiPriority w:val="43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styleId="Subtitle">
    <w:name w:val="Subtitle"/>
    <w:basedOn w:val="Normal"/>
    <w:next w:val="Normal"/>
    <w:link w:val="SubtitleChar"/>
    <w:uiPriority w:val="11"/>
    <w:qFormat/>
    <w:locked/>
    <w:pPr>
      <w:numPr>
        <w:ilvl w:val="1"/>
      </w:numPr>
      <w:spacing w:after="160"/>
      <w:contextualSpacing/>
      <w:jc w:val="both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  <w:lang w:val="ru-RU" w:eastAsia="ru-RU"/>
    </w:rPr>
  </w:style>
  <w:style w:type="character" w:customStyle="1" w:styleId="SubtitleChar">
    <w:name w:val="Subtitle Char"/>
    <w:basedOn w:val="DefaultParagraphFont"/>
    <w:link w:val="Subtitle"/>
    <w:uiPriority w:val="11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  <w:lang w:val="ru-RU" w:eastAsia="ru-RU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 w:after="160"/>
      <w:contextualSpacing/>
      <w:jc w:val="center"/>
    </w:pPr>
    <w:rPr>
      <w:rFonts w:ascii="Sylfaen" w:eastAsia="Times New Roman" w:hAnsi="Sylfaen"/>
      <w:i/>
      <w:iCs/>
      <w:color w:val="404040" w:themeColor="text1" w:themeTint="BF"/>
      <w:szCs w:val="24"/>
      <w:lang w:val="ru-RU" w:eastAsia="ru-RU"/>
    </w:rPr>
  </w:style>
  <w:style w:type="character" w:customStyle="1" w:styleId="QuoteChar">
    <w:name w:val="Quote Char"/>
    <w:basedOn w:val="DefaultParagraphFont"/>
    <w:link w:val="Quote"/>
    <w:uiPriority w:val="29"/>
    <w:rPr>
      <w:rFonts w:ascii="Sylfaen" w:eastAsia="Times New Roman" w:hAnsi="Sylfaen"/>
      <w:i/>
      <w:iCs/>
      <w:color w:val="404040" w:themeColor="text1" w:themeTint="BF"/>
      <w:sz w:val="22"/>
      <w:szCs w:val="24"/>
      <w:lang w:val="ru-RU" w:eastAsia="ru-RU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365F9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contextualSpacing/>
      <w:jc w:val="center"/>
    </w:pPr>
    <w:rPr>
      <w:rFonts w:ascii="Sylfaen" w:eastAsia="Times New Roman" w:hAnsi="Sylfaen"/>
      <w:i/>
      <w:iCs/>
      <w:color w:val="365F91" w:themeColor="accent1" w:themeShade="BF"/>
      <w:szCs w:val="24"/>
      <w:lang w:val="ru-RU" w:eastAsia="ru-RU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rFonts w:ascii="Sylfaen" w:eastAsia="Times New Roman" w:hAnsi="Sylfaen"/>
      <w:i/>
      <w:iCs/>
      <w:color w:val="365F91" w:themeColor="accent1" w:themeShade="BF"/>
      <w:sz w:val="22"/>
      <w:szCs w:val="24"/>
      <w:lang w:val="ru-RU" w:eastAsia="ru-RU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365F91" w:themeColor="accent1" w:themeShade="BF"/>
      <w:spacing w:val="5"/>
    </w:rPr>
  </w:style>
  <w:style w:type="paragraph" w:customStyle="1" w:styleId="msonormal0">
    <w:name w:val="msonormal"/>
    <w:basedOn w:val="Normal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xl84">
    <w:name w:val="xl84"/>
    <w:basedOn w:val="Normal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xl85">
    <w:name w:val="xl85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86">
    <w:name w:val="xl86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87">
    <w:name w:val="xl87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88">
    <w:name w:val="xl88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89">
    <w:name w:val="xl89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0">
    <w:name w:val="xl90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6E0B4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1">
    <w:name w:val="xl91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2">
    <w:name w:val="xl92"/>
    <w:basedOn w:val="Normal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3">
    <w:name w:val="xl93"/>
    <w:basedOn w:val="Normal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94">
    <w:name w:val="xl94"/>
    <w:basedOn w:val="Normal"/>
    <w:pPr>
      <w:pBdr>
        <w:left w:val="single" w:sz="4" w:space="0" w:color="auto"/>
        <w:right w:val="single" w:sz="4" w:space="0" w:color="auto"/>
      </w:pBdr>
      <w:shd w:val="clear" w:color="000000" w:fill="C6E0B4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5">
    <w:name w:val="xl95"/>
    <w:basedOn w:val="Normal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6">
    <w:name w:val="xl96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97">
    <w:name w:val="xl97"/>
    <w:basedOn w:val="Normal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8">
    <w:name w:val="xl98"/>
    <w:basedOn w:val="Normal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99">
    <w:name w:val="xl99"/>
    <w:basedOn w:val="Normal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0">
    <w:name w:val="xl100"/>
    <w:basedOn w:val="Normal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1">
    <w:name w:val="xl101"/>
    <w:basedOn w:val="Normal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xl102">
    <w:name w:val="xl102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6E0B4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3">
    <w:name w:val="xl103"/>
    <w:basedOn w:val="Normal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xl104">
    <w:name w:val="xl104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5">
    <w:name w:val="xl105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6">
    <w:name w:val="xl106"/>
    <w:basedOn w:val="Normal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7">
    <w:name w:val="xl107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8">
    <w:name w:val="xl108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xl109">
    <w:name w:val="xl109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xl110">
    <w:name w:val="xl110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xl111">
    <w:name w:val="xl111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xl112">
    <w:name w:val="xl112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b/>
      <w:bCs/>
      <w:color w:val="FF0000"/>
      <w:sz w:val="24"/>
      <w:szCs w:val="24"/>
    </w:rPr>
  </w:style>
  <w:style w:type="paragraph" w:customStyle="1" w:styleId="xl113">
    <w:name w:val="xl113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FF0000"/>
      <w:sz w:val="24"/>
      <w:szCs w:val="24"/>
    </w:rPr>
  </w:style>
  <w:style w:type="paragraph" w:customStyle="1" w:styleId="xl114">
    <w:name w:val="xl114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15">
    <w:name w:val="xl115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16">
    <w:name w:val="xl116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18">
    <w:name w:val="xl118"/>
    <w:basedOn w:val="Normal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</w:rPr>
  </w:style>
  <w:style w:type="paragraph" w:customStyle="1" w:styleId="xl119">
    <w:name w:val="xl119"/>
    <w:basedOn w:val="Normal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0">
    <w:name w:val="xl120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color w:val="FFFFFF"/>
      <w:sz w:val="18"/>
      <w:szCs w:val="18"/>
    </w:rPr>
  </w:style>
  <w:style w:type="paragraph" w:customStyle="1" w:styleId="xl121">
    <w:name w:val="xl121"/>
    <w:basedOn w:val="Normal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2">
    <w:name w:val="xl122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3">
    <w:name w:val="xl123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xl124">
    <w:name w:val="xl124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5">
    <w:name w:val="xl125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6">
    <w:name w:val="xl126"/>
    <w:basedOn w:val="Normal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7">
    <w:name w:val="xl127"/>
    <w:basedOn w:val="Normal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8">
    <w:name w:val="xl128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9">
    <w:name w:val="xl129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0">
    <w:name w:val="xl130"/>
    <w:basedOn w:val="Normal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1">
    <w:name w:val="xl131"/>
    <w:basedOn w:val="Normal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2">
    <w:name w:val="xl132"/>
    <w:basedOn w:val="Normal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3">
    <w:name w:val="xl133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4">
    <w:name w:val="xl134"/>
    <w:basedOn w:val="Normal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5">
    <w:name w:val="xl135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6">
    <w:name w:val="xl136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563C1"/>
      <w:sz w:val="24"/>
      <w:szCs w:val="24"/>
      <w:u w:val="single"/>
    </w:rPr>
  </w:style>
  <w:style w:type="paragraph" w:customStyle="1" w:styleId="xl137">
    <w:name w:val="xl137"/>
    <w:basedOn w:val="Normal"/>
    <w:pPr>
      <w:shd w:val="clear" w:color="000000" w:fill="00B0F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</w:rPr>
  </w:style>
  <w:style w:type="paragraph" w:customStyle="1" w:styleId="xl138">
    <w:name w:val="xl138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</w:rPr>
  </w:style>
  <w:style w:type="paragraph" w:customStyle="1" w:styleId="xl139">
    <w:name w:val="xl139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140">
    <w:name w:val="xl140"/>
    <w:basedOn w:val="Normal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141">
    <w:name w:val="xl141"/>
    <w:basedOn w:val="Normal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143">
    <w:name w:val="xl143"/>
    <w:basedOn w:val="Normal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0CEC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4"/>
      <w:szCs w:val="24"/>
    </w:rPr>
  </w:style>
  <w:style w:type="paragraph" w:customStyle="1" w:styleId="xl144">
    <w:name w:val="xl144"/>
    <w:basedOn w:val="Normal"/>
    <w:pPr>
      <w:pBdr>
        <w:top w:val="single" w:sz="4" w:space="0" w:color="auto"/>
        <w:bottom w:val="single" w:sz="4" w:space="0" w:color="auto"/>
      </w:pBdr>
      <w:shd w:val="clear" w:color="000000" w:fill="D0CEC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4"/>
      <w:szCs w:val="24"/>
    </w:rPr>
  </w:style>
  <w:style w:type="paragraph" w:customStyle="1" w:styleId="xl145">
    <w:name w:val="xl145"/>
    <w:basedOn w:val="Normal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0CEC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4"/>
      <w:szCs w:val="24"/>
    </w:rPr>
  </w:style>
  <w:style w:type="paragraph" w:customStyle="1" w:styleId="pdq2pgselectionanchorcontainer">
    <w:name w:val="pdq2pg_selectionanchorcontainer"/>
    <w:basedOn w:val="Normal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/>
    </w:rPr>
  </w:style>
  <w:style w:type="character" w:customStyle="1" w:styleId="UnresolvedMention">
    <w:name w:val="Unresolved Mention"/>
    <w:basedOn w:val="DefaultParagraphFont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27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1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2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65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8700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3588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7020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148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2952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320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832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1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81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089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14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46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33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477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45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65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32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9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3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63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9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10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20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3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59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84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4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97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544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9702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9714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02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8009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91085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6644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9418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0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3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283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2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91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8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63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4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65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827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93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48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0592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1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42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16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3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79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71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46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8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2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0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25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5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03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2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92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9.jpe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63" Type="http://schemas.openxmlformats.org/officeDocument/2006/relationships/image" Target="media/image55.png"/><Relationship Id="rId84" Type="http://schemas.openxmlformats.org/officeDocument/2006/relationships/image" Target="media/image76.png"/><Relationship Id="rId138" Type="http://schemas.openxmlformats.org/officeDocument/2006/relationships/image" Target="media/image130.png"/><Relationship Id="rId159" Type="http://schemas.openxmlformats.org/officeDocument/2006/relationships/image" Target="media/image151.png"/><Relationship Id="rId170" Type="http://schemas.openxmlformats.org/officeDocument/2006/relationships/image" Target="media/image162.png"/><Relationship Id="rId191" Type="http://schemas.openxmlformats.org/officeDocument/2006/relationships/image" Target="media/image183.png"/><Relationship Id="rId205" Type="http://schemas.openxmlformats.org/officeDocument/2006/relationships/image" Target="media/image197.png"/><Relationship Id="rId226" Type="http://schemas.openxmlformats.org/officeDocument/2006/relationships/image" Target="media/image218.png"/><Relationship Id="rId247" Type="http://schemas.openxmlformats.org/officeDocument/2006/relationships/image" Target="media/image239.png"/><Relationship Id="rId107" Type="http://schemas.openxmlformats.org/officeDocument/2006/relationships/image" Target="media/image99.png"/><Relationship Id="rId268" Type="http://schemas.openxmlformats.org/officeDocument/2006/relationships/image" Target="media/image260.png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53" Type="http://schemas.openxmlformats.org/officeDocument/2006/relationships/image" Target="media/image45.png"/><Relationship Id="rId74" Type="http://schemas.openxmlformats.org/officeDocument/2006/relationships/image" Target="media/image66.png"/><Relationship Id="rId128" Type="http://schemas.openxmlformats.org/officeDocument/2006/relationships/image" Target="media/image120.png"/><Relationship Id="rId149" Type="http://schemas.openxmlformats.org/officeDocument/2006/relationships/image" Target="media/image141.png"/><Relationship Id="rId5" Type="http://schemas.openxmlformats.org/officeDocument/2006/relationships/settings" Target="settings.xml"/><Relationship Id="rId95" Type="http://schemas.openxmlformats.org/officeDocument/2006/relationships/image" Target="media/image87.png"/><Relationship Id="rId160" Type="http://schemas.openxmlformats.org/officeDocument/2006/relationships/image" Target="media/image152.png"/><Relationship Id="rId181" Type="http://schemas.openxmlformats.org/officeDocument/2006/relationships/image" Target="media/image173.png"/><Relationship Id="rId216" Type="http://schemas.openxmlformats.org/officeDocument/2006/relationships/image" Target="media/image208.png"/><Relationship Id="rId237" Type="http://schemas.openxmlformats.org/officeDocument/2006/relationships/image" Target="media/image229.jpeg"/><Relationship Id="rId258" Type="http://schemas.openxmlformats.org/officeDocument/2006/relationships/image" Target="media/image250.png"/><Relationship Id="rId22" Type="http://schemas.openxmlformats.org/officeDocument/2006/relationships/image" Target="media/image14.png"/><Relationship Id="rId43" Type="http://schemas.openxmlformats.org/officeDocument/2006/relationships/image" Target="media/image35.png"/><Relationship Id="rId64" Type="http://schemas.openxmlformats.org/officeDocument/2006/relationships/image" Target="media/image56.png"/><Relationship Id="rId118" Type="http://schemas.openxmlformats.org/officeDocument/2006/relationships/image" Target="media/image110.png"/><Relationship Id="rId139" Type="http://schemas.openxmlformats.org/officeDocument/2006/relationships/image" Target="media/image131.png"/><Relationship Id="rId85" Type="http://schemas.openxmlformats.org/officeDocument/2006/relationships/image" Target="media/image77.png"/><Relationship Id="rId150" Type="http://schemas.openxmlformats.org/officeDocument/2006/relationships/image" Target="media/image142.png"/><Relationship Id="rId171" Type="http://schemas.openxmlformats.org/officeDocument/2006/relationships/image" Target="media/image163.png"/><Relationship Id="rId192" Type="http://schemas.openxmlformats.org/officeDocument/2006/relationships/image" Target="media/image184.jpeg"/><Relationship Id="rId206" Type="http://schemas.openxmlformats.org/officeDocument/2006/relationships/image" Target="media/image198.png"/><Relationship Id="rId227" Type="http://schemas.openxmlformats.org/officeDocument/2006/relationships/image" Target="media/image219.png"/><Relationship Id="rId248" Type="http://schemas.openxmlformats.org/officeDocument/2006/relationships/image" Target="media/image240.png"/><Relationship Id="rId269" Type="http://schemas.openxmlformats.org/officeDocument/2006/relationships/image" Target="media/image261.png"/><Relationship Id="rId12" Type="http://schemas.openxmlformats.org/officeDocument/2006/relationships/image" Target="media/image4.png"/><Relationship Id="rId33" Type="http://schemas.openxmlformats.org/officeDocument/2006/relationships/image" Target="media/image25.png"/><Relationship Id="rId108" Type="http://schemas.openxmlformats.org/officeDocument/2006/relationships/image" Target="media/image100.png"/><Relationship Id="rId129" Type="http://schemas.openxmlformats.org/officeDocument/2006/relationships/image" Target="media/image121.png"/><Relationship Id="rId54" Type="http://schemas.openxmlformats.org/officeDocument/2006/relationships/image" Target="media/image46.png"/><Relationship Id="rId75" Type="http://schemas.openxmlformats.org/officeDocument/2006/relationships/image" Target="media/image67.jpeg"/><Relationship Id="rId96" Type="http://schemas.openxmlformats.org/officeDocument/2006/relationships/image" Target="media/image88.png"/><Relationship Id="rId140" Type="http://schemas.openxmlformats.org/officeDocument/2006/relationships/image" Target="media/image132.jpeg"/><Relationship Id="rId161" Type="http://schemas.openxmlformats.org/officeDocument/2006/relationships/image" Target="media/image153.jpeg"/><Relationship Id="rId182" Type="http://schemas.openxmlformats.org/officeDocument/2006/relationships/image" Target="media/image174.png"/><Relationship Id="rId217" Type="http://schemas.openxmlformats.org/officeDocument/2006/relationships/image" Target="media/image209.png"/><Relationship Id="rId6" Type="http://schemas.openxmlformats.org/officeDocument/2006/relationships/webSettings" Target="webSettings.xml"/><Relationship Id="rId238" Type="http://schemas.openxmlformats.org/officeDocument/2006/relationships/image" Target="media/image230.png"/><Relationship Id="rId259" Type="http://schemas.openxmlformats.org/officeDocument/2006/relationships/image" Target="media/image251.png"/><Relationship Id="rId23" Type="http://schemas.openxmlformats.org/officeDocument/2006/relationships/image" Target="media/image15.png"/><Relationship Id="rId119" Type="http://schemas.openxmlformats.org/officeDocument/2006/relationships/image" Target="media/image111.png"/><Relationship Id="rId270" Type="http://schemas.openxmlformats.org/officeDocument/2006/relationships/image" Target="media/image262.png"/><Relationship Id="rId44" Type="http://schemas.openxmlformats.org/officeDocument/2006/relationships/image" Target="media/image36.png"/><Relationship Id="rId65" Type="http://schemas.openxmlformats.org/officeDocument/2006/relationships/image" Target="media/image57.png"/><Relationship Id="rId86" Type="http://schemas.openxmlformats.org/officeDocument/2006/relationships/image" Target="media/image78.png"/><Relationship Id="rId130" Type="http://schemas.openxmlformats.org/officeDocument/2006/relationships/image" Target="media/image122.png"/><Relationship Id="rId151" Type="http://schemas.openxmlformats.org/officeDocument/2006/relationships/image" Target="media/image143.png"/><Relationship Id="rId172" Type="http://schemas.openxmlformats.org/officeDocument/2006/relationships/image" Target="media/image164.png"/><Relationship Id="rId193" Type="http://schemas.openxmlformats.org/officeDocument/2006/relationships/image" Target="media/image185.png"/><Relationship Id="rId202" Type="http://schemas.openxmlformats.org/officeDocument/2006/relationships/image" Target="media/image194.jpeg"/><Relationship Id="rId207" Type="http://schemas.openxmlformats.org/officeDocument/2006/relationships/image" Target="media/image199.png"/><Relationship Id="rId223" Type="http://schemas.openxmlformats.org/officeDocument/2006/relationships/image" Target="media/image215.png"/><Relationship Id="rId228" Type="http://schemas.openxmlformats.org/officeDocument/2006/relationships/image" Target="media/image220.png"/><Relationship Id="rId244" Type="http://schemas.openxmlformats.org/officeDocument/2006/relationships/image" Target="media/image236.png"/><Relationship Id="rId249" Type="http://schemas.openxmlformats.org/officeDocument/2006/relationships/image" Target="media/image241.jpe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jpeg"/><Relationship Id="rId109" Type="http://schemas.openxmlformats.org/officeDocument/2006/relationships/image" Target="media/image101.png"/><Relationship Id="rId260" Type="http://schemas.openxmlformats.org/officeDocument/2006/relationships/image" Target="media/image252.png"/><Relationship Id="rId265" Type="http://schemas.openxmlformats.org/officeDocument/2006/relationships/image" Target="media/image257.jpe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04" Type="http://schemas.openxmlformats.org/officeDocument/2006/relationships/image" Target="media/image96.png"/><Relationship Id="rId120" Type="http://schemas.openxmlformats.org/officeDocument/2006/relationships/image" Target="media/image112.png"/><Relationship Id="rId125" Type="http://schemas.openxmlformats.org/officeDocument/2006/relationships/image" Target="media/image117.png"/><Relationship Id="rId141" Type="http://schemas.openxmlformats.org/officeDocument/2006/relationships/image" Target="media/image133.jpeg"/><Relationship Id="rId146" Type="http://schemas.openxmlformats.org/officeDocument/2006/relationships/image" Target="media/image138.png"/><Relationship Id="rId167" Type="http://schemas.openxmlformats.org/officeDocument/2006/relationships/image" Target="media/image159.png"/><Relationship Id="rId188" Type="http://schemas.openxmlformats.org/officeDocument/2006/relationships/image" Target="media/image180.png"/><Relationship Id="rId7" Type="http://schemas.openxmlformats.org/officeDocument/2006/relationships/footnotes" Target="footnotes.xml"/><Relationship Id="rId71" Type="http://schemas.openxmlformats.org/officeDocument/2006/relationships/image" Target="media/image63.jpeg"/><Relationship Id="rId92" Type="http://schemas.openxmlformats.org/officeDocument/2006/relationships/image" Target="media/image84.png"/><Relationship Id="rId162" Type="http://schemas.openxmlformats.org/officeDocument/2006/relationships/image" Target="media/image154.png"/><Relationship Id="rId183" Type="http://schemas.openxmlformats.org/officeDocument/2006/relationships/image" Target="media/image175.png"/><Relationship Id="rId213" Type="http://schemas.openxmlformats.org/officeDocument/2006/relationships/image" Target="media/image205.jpeg"/><Relationship Id="rId218" Type="http://schemas.openxmlformats.org/officeDocument/2006/relationships/image" Target="media/image210.png"/><Relationship Id="rId234" Type="http://schemas.openxmlformats.org/officeDocument/2006/relationships/image" Target="media/image226.jpeg"/><Relationship Id="rId239" Type="http://schemas.openxmlformats.org/officeDocument/2006/relationships/image" Target="media/image231.png"/><Relationship Id="rId2" Type="http://schemas.openxmlformats.org/officeDocument/2006/relationships/numbering" Target="numbering.xml"/><Relationship Id="rId29" Type="http://schemas.openxmlformats.org/officeDocument/2006/relationships/image" Target="media/image21.jpeg"/><Relationship Id="rId250" Type="http://schemas.openxmlformats.org/officeDocument/2006/relationships/image" Target="media/image242.png"/><Relationship Id="rId255" Type="http://schemas.openxmlformats.org/officeDocument/2006/relationships/image" Target="media/image247.png"/><Relationship Id="rId271" Type="http://schemas.openxmlformats.org/officeDocument/2006/relationships/image" Target="media/image263.jpeg"/><Relationship Id="rId276" Type="http://schemas.openxmlformats.org/officeDocument/2006/relationships/fontTable" Target="fontTable.xml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image" Target="media/image102.png"/><Relationship Id="rId115" Type="http://schemas.openxmlformats.org/officeDocument/2006/relationships/image" Target="media/image107.jpeg"/><Relationship Id="rId131" Type="http://schemas.openxmlformats.org/officeDocument/2006/relationships/image" Target="media/image123.png"/><Relationship Id="rId136" Type="http://schemas.openxmlformats.org/officeDocument/2006/relationships/image" Target="media/image128.png"/><Relationship Id="rId157" Type="http://schemas.openxmlformats.org/officeDocument/2006/relationships/image" Target="media/image149.png"/><Relationship Id="rId178" Type="http://schemas.openxmlformats.org/officeDocument/2006/relationships/image" Target="media/image170.png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52" Type="http://schemas.openxmlformats.org/officeDocument/2006/relationships/image" Target="media/image144.png"/><Relationship Id="rId173" Type="http://schemas.openxmlformats.org/officeDocument/2006/relationships/image" Target="media/image165.png"/><Relationship Id="rId194" Type="http://schemas.openxmlformats.org/officeDocument/2006/relationships/image" Target="media/image186.png"/><Relationship Id="rId199" Type="http://schemas.openxmlformats.org/officeDocument/2006/relationships/image" Target="media/image191.png"/><Relationship Id="rId203" Type="http://schemas.openxmlformats.org/officeDocument/2006/relationships/image" Target="media/image195.png"/><Relationship Id="rId208" Type="http://schemas.openxmlformats.org/officeDocument/2006/relationships/image" Target="media/image200.png"/><Relationship Id="rId229" Type="http://schemas.openxmlformats.org/officeDocument/2006/relationships/image" Target="media/image221.png"/><Relationship Id="rId19" Type="http://schemas.openxmlformats.org/officeDocument/2006/relationships/image" Target="media/image11.png"/><Relationship Id="rId224" Type="http://schemas.openxmlformats.org/officeDocument/2006/relationships/image" Target="media/image216.png"/><Relationship Id="rId240" Type="http://schemas.openxmlformats.org/officeDocument/2006/relationships/image" Target="media/image232.png"/><Relationship Id="rId245" Type="http://schemas.openxmlformats.org/officeDocument/2006/relationships/image" Target="media/image237.png"/><Relationship Id="rId261" Type="http://schemas.openxmlformats.org/officeDocument/2006/relationships/image" Target="media/image253.png"/><Relationship Id="rId266" Type="http://schemas.openxmlformats.org/officeDocument/2006/relationships/image" Target="media/image258.jpeg"/><Relationship Id="rId14" Type="http://schemas.openxmlformats.org/officeDocument/2006/relationships/image" Target="media/image6.jpe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105" Type="http://schemas.openxmlformats.org/officeDocument/2006/relationships/image" Target="media/image97.png"/><Relationship Id="rId126" Type="http://schemas.openxmlformats.org/officeDocument/2006/relationships/image" Target="media/image118.png"/><Relationship Id="rId147" Type="http://schemas.openxmlformats.org/officeDocument/2006/relationships/image" Target="media/image139.png"/><Relationship Id="rId168" Type="http://schemas.openxmlformats.org/officeDocument/2006/relationships/image" Target="media/image160.pn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72" Type="http://schemas.openxmlformats.org/officeDocument/2006/relationships/image" Target="media/image64.png"/><Relationship Id="rId93" Type="http://schemas.openxmlformats.org/officeDocument/2006/relationships/image" Target="media/image85.png"/><Relationship Id="rId98" Type="http://schemas.openxmlformats.org/officeDocument/2006/relationships/image" Target="media/image90.jpeg"/><Relationship Id="rId121" Type="http://schemas.openxmlformats.org/officeDocument/2006/relationships/image" Target="media/image113.png"/><Relationship Id="rId142" Type="http://schemas.openxmlformats.org/officeDocument/2006/relationships/image" Target="media/image134.jpeg"/><Relationship Id="rId163" Type="http://schemas.openxmlformats.org/officeDocument/2006/relationships/image" Target="media/image155.png"/><Relationship Id="rId184" Type="http://schemas.openxmlformats.org/officeDocument/2006/relationships/image" Target="media/image176.png"/><Relationship Id="rId189" Type="http://schemas.openxmlformats.org/officeDocument/2006/relationships/image" Target="media/image181.png"/><Relationship Id="rId219" Type="http://schemas.openxmlformats.org/officeDocument/2006/relationships/image" Target="media/image211.png"/><Relationship Id="rId3" Type="http://schemas.openxmlformats.org/officeDocument/2006/relationships/styles" Target="styles.xml"/><Relationship Id="rId214" Type="http://schemas.openxmlformats.org/officeDocument/2006/relationships/image" Target="media/image206.png"/><Relationship Id="rId230" Type="http://schemas.openxmlformats.org/officeDocument/2006/relationships/image" Target="media/image222.png"/><Relationship Id="rId235" Type="http://schemas.openxmlformats.org/officeDocument/2006/relationships/image" Target="media/image227.png"/><Relationship Id="rId251" Type="http://schemas.openxmlformats.org/officeDocument/2006/relationships/image" Target="media/image243.png"/><Relationship Id="rId256" Type="http://schemas.openxmlformats.org/officeDocument/2006/relationships/image" Target="media/image248.jpeg"/><Relationship Id="rId277" Type="http://schemas.openxmlformats.org/officeDocument/2006/relationships/theme" Target="theme/theme1.xml"/><Relationship Id="rId25" Type="http://schemas.openxmlformats.org/officeDocument/2006/relationships/image" Target="media/image17.png"/><Relationship Id="rId46" Type="http://schemas.openxmlformats.org/officeDocument/2006/relationships/image" Target="media/image38.png"/><Relationship Id="rId67" Type="http://schemas.openxmlformats.org/officeDocument/2006/relationships/image" Target="media/image59.png"/><Relationship Id="rId116" Type="http://schemas.openxmlformats.org/officeDocument/2006/relationships/image" Target="media/image108.png"/><Relationship Id="rId137" Type="http://schemas.openxmlformats.org/officeDocument/2006/relationships/image" Target="media/image129.png"/><Relationship Id="rId158" Type="http://schemas.openxmlformats.org/officeDocument/2006/relationships/image" Target="media/image150.png"/><Relationship Id="rId272" Type="http://schemas.openxmlformats.org/officeDocument/2006/relationships/image" Target="media/image264.png"/><Relationship Id="rId20" Type="http://schemas.openxmlformats.org/officeDocument/2006/relationships/image" Target="media/image12.png"/><Relationship Id="rId41" Type="http://schemas.openxmlformats.org/officeDocument/2006/relationships/image" Target="media/image33.jpeg"/><Relationship Id="rId62" Type="http://schemas.openxmlformats.org/officeDocument/2006/relationships/image" Target="media/image54.png"/><Relationship Id="rId83" Type="http://schemas.openxmlformats.org/officeDocument/2006/relationships/image" Target="media/image75.jpeg"/><Relationship Id="rId88" Type="http://schemas.openxmlformats.org/officeDocument/2006/relationships/image" Target="media/image80.png"/><Relationship Id="rId111" Type="http://schemas.openxmlformats.org/officeDocument/2006/relationships/image" Target="media/image103.png"/><Relationship Id="rId132" Type="http://schemas.openxmlformats.org/officeDocument/2006/relationships/image" Target="media/image124.png"/><Relationship Id="rId153" Type="http://schemas.openxmlformats.org/officeDocument/2006/relationships/image" Target="media/image145.jpeg"/><Relationship Id="rId174" Type="http://schemas.openxmlformats.org/officeDocument/2006/relationships/image" Target="media/image166.jpeg"/><Relationship Id="rId179" Type="http://schemas.openxmlformats.org/officeDocument/2006/relationships/image" Target="media/image171.jpeg"/><Relationship Id="rId195" Type="http://schemas.openxmlformats.org/officeDocument/2006/relationships/image" Target="media/image187.png"/><Relationship Id="rId209" Type="http://schemas.openxmlformats.org/officeDocument/2006/relationships/image" Target="media/image201.png"/><Relationship Id="rId190" Type="http://schemas.openxmlformats.org/officeDocument/2006/relationships/image" Target="media/image182.png"/><Relationship Id="rId204" Type="http://schemas.openxmlformats.org/officeDocument/2006/relationships/image" Target="media/image196.png"/><Relationship Id="rId220" Type="http://schemas.openxmlformats.org/officeDocument/2006/relationships/image" Target="media/image212.png"/><Relationship Id="rId225" Type="http://schemas.openxmlformats.org/officeDocument/2006/relationships/image" Target="media/image217.png"/><Relationship Id="rId241" Type="http://schemas.openxmlformats.org/officeDocument/2006/relationships/image" Target="media/image233.png"/><Relationship Id="rId246" Type="http://schemas.openxmlformats.org/officeDocument/2006/relationships/image" Target="media/image238.jpeg"/><Relationship Id="rId267" Type="http://schemas.openxmlformats.org/officeDocument/2006/relationships/image" Target="media/image259.png"/><Relationship Id="rId15" Type="http://schemas.openxmlformats.org/officeDocument/2006/relationships/image" Target="media/image7.jpeg"/><Relationship Id="rId36" Type="http://schemas.openxmlformats.org/officeDocument/2006/relationships/image" Target="media/image28.jpeg"/><Relationship Id="rId57" Type="http://schemas.openxmlformats.org/officeDocument/2006/relationships/image" Target="media/image49.jpeg"/><Relationship Id="rId106" Type="http://schemas.openxmlformats.org/officeDocument/2006/relationships/image" Target="media/image98.png"/><Relationship Id="rId127" Type="http://schemas.openxmlformats.org/officeDocument/2006/relationships/image" Target="media/image119.png"/><Relationship Id="rId262" Type="http://schemas.openxmlformats.org/officeDocument/2006/relationships/image" Target="media/image254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52" Type="http://schemas.openxmlformats.org/officeDocument/2006/relationships/image" Target="media/image44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122" Type="http://schemas.openxmlformats.org/officeDocument/2006/relationships/image" Target="media/image114.png"/><Relationship Id="rId143" Type="http://schemas.openxmlformats.org/officeDocument/2006/relationships/image" Target="media/image135.jpeg"/><Relationship Id="rId148" Type="http://schemas.openxmlformats.org/officeDocument/2006/relationships/image" Target="media/image140.png"/><Relationship Id="rId164" Type="http://schemas.openxmlformats.org/officeDocument/2006/relationships/image" Target="media/image156.png"/><Relationship Id="rId169" Type="http://schemas.openxmlformats.org/officeDocument/2006/relationships/image" Target="media/image161.png"/><Relationship Id="rId185" Type="http://schemas.openxmlformats.org/officeDocument/2006/relationships/image" Target="media/image177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80" Type="http://schemas.openxmlformats.org/officeDocument/2006/relationships/image" Target="media/image172.jpeg"/><Relationship Id="rId210" Type="http://schemas.openxmlformats.org/officeDocument/2006/relationships/image" Target="media/image202.png"/><Relationship Id="rId215" Type="http://schemas.openxmlformats.org/officeDocument/2006/relationships/image" Target="media/image207.png"/><Relationship Id="rId236" Type="http://schemas.openxmlformats.org/officeDocument/2006/relationships/image" Target="media/image228.png"/><Relationship Id="rId257" Type="http://schemas.openxmlformats.org/officeDocument/2006/relationships/image" Target="media/image249.jpeg"/><Relationship Id="rId26" Type="http://schemas.openxmlformats.org/officeDocument/2006/relationships/image" Target="media/image18.png"/><Relationship Id="rId231" Type="http://schemas.openxmlformats.org/officeDocument/2006/relationships/image" Target="media/image223.png"/><Relationship Id="rId252" Type="http://schemas.openxmlformats.org/officeDocument/2006/relationships/image" Target="media/image244.png"/><Relationship Id="rId273" Type="http://schemas.openxmlformats.org/officeDocument/2006/relationships/image" Target="media/image265.jpeg"/><Relationship Id="rId47" Type="http://schemas.openxmlformats.org/officeDocument/2006/relationships/image" Target="media/image39.png"/><Relationship Id="rId68" Type="http://schemas.openxmlformats.org/officeDocument/2006/relationships/image" Target="media/image60.png"/><Relationship Id="rId89" Type="http://schemas.openxmlformats.org/officeDocument/2006/relationships/image" Target="media/image81.png"/><Relationship Id="rId112" Type="http://schemas.openxmlformats.org/officeDocument/2006/relationships/image" Target="media/image104.jpeg"/><Relationship Id="rId133" Type="http://schemas.openxmlformats.org/officeDocument/2006/relationships/image" Target="media/image125.png"/><Relationship Id="rId154" Type="http://schemas.openxmlformats.org/officeDocument/2006/relationships/image" Target="media/image146.jpeg"/><Relationship Id="rId175" Type="http://schemas.openxmlformats.org/officeDocument/2006/relationships/image" Target="media/image167.png"/><Relationship Id="rId196" Type="http://schemas.openxmlformats.org/officeDocument/2006/relationships/image" Target="media/image188.jpeg"/><Relationship Id="rId200" Type="http://schemas.openxmlformats.org/officeDocument/2006/relationships/image" Target="media/image192.png"/><Relationship Id="rId16" Type="http://schemas.openxmlformats.org/officeDocument/2006/relationships/image" Target="media/image8.jpeg"/><Relationship Id="rId221" Type="http://schemas.openxmlformats.org/officeDocument/2006/relationships/image" Target="media/image213.png"/><Relationship Id="rId242" Type="http://schemas.openxmlformats.org/officeDocument/2006/relationships/image" Target="media/image234.png"/><Relationship Id="rId263" Type="http://schemas.openxmlformats.org/officeDocument/2006/relationships/image" Target="media/image255.png"/><Relationship Id="rId37" Type="http://schemas.openxmlformats.org/officeDocument/2006/relationships/image" Target="media/image29.png"/><Relationship Id="rId58" Type="http://schemas.openxmlformats.org/officeDocument/2006/relationships/image" Target="media/image50.png"/><Relationship Id="rId79" Type="http://schemas.openxmlformats.org/officeDocument/2006/relationships/image" Target="media/image71.jpeg"/><Relationship Id="rId102" Type="http://schemas.openxmlformats.org/officeDocument/2006/relationships/image" Target="media/image94.png"/><Relationship Id="rId123" Type="http://schemas.openxmlformats.org/officeDocument/2006/relationships/image" Target="media/image115.jpeg"/><Relationship Id="rId144" Type="http://schemas.openxmlformats.org/officeDocument/2006/relationships/image" Target="media/image136.jpeg"/><Relationship Id="rId90" Type="http://schemas.openxmlformats.org/officeDocument/2006/relationships/image" Target="media/image82.png"/><Relationship Id="rId165" Type="http://schemas.openxmlformats.org/officeDocument/2006/relationships/image" Target="media/image157.png"/><Relationship Id="rId186" Type="http://schemas.openxmlformats.org/officeDocument/2006/relationships/image" Target="media/image178.jpeg"/><Relationship Id="rId211" Type="http://schemas.openxmlformats.org/officeDocument/2006/relationships/image" Target="media/image203.png"/><Relationship Id="rId232" Type="http://schemas.openxmlformats.org/officeDocument/2006/relationships/image" Target="media/image224.png"/><Relationship Id="rId253" Type="http://schemas.openxmlformats.org/officeDocument/2006/relationships/image" Target="media/image245.png"/><Relationship Id="rId274" Type="http://schemas.openxmlformats.org/officeDocument/2006/relationships/image" Target="media/image266.png"/><Relationship Id="rId27" Type="http://schemas.openxmlformats.org/officeDocument/2006/relationships/image" Target="media/image19.png"/><Relationship Id="rId48" Type="http://schemas.openxmlformats.org/officeDocument/2006/relationships/image" Target="media/image40.png"/><Relationship Id="rId69" Type="http://schemas.openxmlformats.org/officeDocument/2006/relationships/image" Target="media/image61.jpeg"/><Relationship Id="rId113" Type="http://schemas.openxmlformats.org/officeDocument/2006/relationships/image" Target="media/image105.png"/><Relationship Id="rId134" Type="http://schemas.openxmlformats.org/officeDocument/2006/relationships/image" Target="media/image126.png"/><Relationship Id="rId80" Type="http://schemas.openxmlformats.org/officeDocument/2006/relationships/image" Target="media/image72.jpeg"/><Relationship Id="rId155" Type="http://schemas.openxmlformats.org/officeDocument/2006/relationships/image" Target="media/image147.png"/><Relationship Id="rId176" Type="http://schemas.openxmlformats.org/officeDocument/2006/relationships/image" Target="media/image168.png"/><Relationship Id="rId197" Type="http://schemas.openxmlformats.org/officeDocument/2006/relationships/image" Target="media/image189.png"/><Relationship Id="rId201" Type="http://schemas.openxmlformats.org/officeDocument/2006/relationships/image" Target="media/image193.png"/><Relationship Id="rId222" Type="http://schemas.openxmlformats.org/officeDocument/2006/relationships/image" Target="media/image214.png"/><Relationship Id="rId243" Type="http://schemas.openxmlformats.org/officeDocument/2006/relationships/image" Target="media/image235.png"/><Relationship Id="rId264" Type="http://schemas.openxmlformats.org/officeDocument/2006/relationships/image" Target="media/image256.png"/><Relationship Id="rId17" Type="http://schemas.openxmlformats.org/officeDocument/2006/relationships/image" Target="media/image9.png"/><Relationship Id="rId38" Type="http://schemas.openxmlformats.org/officeDocument/2006/relationships/image" Target="media/image30.png"/><Relationship Id="rId59" Type="http://schemas.openxmlformats.org/officeDocument/2006/relationships/image" Target="media/image51.png"/><Relationship Id="rId103" Type="http://schemas.openxmlformats.org/officeDocument/2006/relationships/image" Target="media/image95.png"/><Relationship Id="rId124" Type="http://schemas.openxmlformats.org/officeDocument/2006/relationships/image" Target="media/image116.png"/><Relationship Id="rId70" Type="http://schemas.openxmlformats.org/officeDocument/2006/relationships/image" Target="media/image62.jpeg"/><Relationship Id="rId91" Type="http://schemas.openxmlformats.org/officeDocument/2006/relationships/image" Target="media/image83.png"/><Relationship Id="rId145" Type="http://schemas.openxmlformats.org/officeDocument/2006/relationships/image" Target="media/image137.jpeg"/><Relationship Id="rId166" Type="http://schemas.openxmlformats.org/officeDocument/2006/relationships/image" Target="media/image158.png"/><Relationship Id="rId187" Type="http://schemas.openxmlformats.org/officeDocument/2006/relationships/image" Target="media/image179.png"/><Relationship Id="rId1" Type="http://schemas.openxmlformats.org/officeDocument/2006/relationships/customXml" Target="../customXml/item1.xml"/><Relationship Id="rId212" Type="http://schemas.openxmlformats.org/officeDocument/2006/relationships/image" Target="media/image204.png"/><Relationship Id="rId233" Type="http://schemas.openxmlformats.org/officeDocument/2006/relationships/image" Target="media/image225.png"/><Relationship Id="rId254" Type="http://schemas.openxmlformats.org/officeDocument/2006/relationships/image" Target="media/image246.png"/><Relationship Id="rId28" Type="http://schemas.openxmlformats.org/officeDocument/2006/relationships/image" Target="media/image20.png"/><Relationship Id="rId49" Type="http://schemas.openxmlformats.org/officeDocument/2006/relationships/image" Target="media/image41.png"/><Relationship Id="rId114" Type="http://schemas.openxmlformats.org/officeDocument/2006/relationships/image" Target="media/image106.png"/><Relationship Id="rId275" Type="http://schemas.openxmlformats.org/officeDocument/2006/relationships/footer" Target="footer1.xml"/><Relationship Id="rId60" Type="http://schemas.openxmlformats.org/officeDocument/2006/relationships/image" Target="media/image52.png"/><Relationship Id="rId81" Type="http://schemas.openxmlformats.org/officeDocument/2006/relationships/image" Target="media/image73.png"/><Relationship Id="rId135" Type="http://schemas.openxmlformats.org/officeDocument/2006/relationships/image" Target="media/image127.png"/><Relationship Id="rId156" Type="http://schemas.openxmlformats.org/officeDocument/2006/relationships/image" Target="media/image148.png"/><Relationship Id="rId177" Type="http://schemas.openxmlformats.org/officeDocument/2006/relationships/image" Target="media/image169.jpeg"/><Relationship Id="rId198" Type="http://schemas.openxmlformats.org/officeDocument/2006/relationships/image" Target="media/image19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2C2CDB-B36B-4175-B195-F1E871BF1D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259</TotalTime>
  <Pages>134</Pages>
  <Words>39037</Words>
  <Characters>222514</Characters>
  <Application>Microsoft Office Word</Application>
  <DocSecurity>0</DocSecurity>
  <Lines>1854</Lines>
  <Paragraphs>522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261029</CharactersWithSpaces>
  <SharedDoc>false</SharedDoc>
  <HLinks>
    <vt:vector size="18" baseType="variant">
      <vt:variant>
        <vt:i4>131140</vt:i4>
      </vt:variant>
      <vt:variant>
        <vt:i4>6</vt:i4>
      </vt:variant>
      <vt:variant>
        <vt:i4>0</vt:i4>
      </vt:variant>
      <vt:variant>
        <vt:i4>5</vt:i4>
      </vt:variant>
      <vt:variant>
        <vt:lpwstr>http://gnumner.am/am/category/101/1.html</vt:lpwstr>
      </vt:variant>
      <vt:variant>
        <vt:lpwstr/>
      </vt:variant>
      <vt:variant>
        <vt:i4>131140</vt:i4>
      </vt:variant>
      <vt:variant>
        <vt:i4>3</vt:i4>
      </vt:variant>
      <vt:variant>
        <vt:i4>0</vt:i4>
      </vt:variant>
      <vt:variant>
        <vt:i4>5</vt:i4>
      </vt:variant>
      <vt:variant>
        <vt:lpwstr>http://gnumner.am/am/category/101/1.html</vt:lpwstr>
      </vt:variant>
      <vt:variant>
        <vt:lpwstr/>
      </vt:variant>
      <vt:variant>
        <vt:i4>131140</vt:i4>
      </vt:variant>
      <vt:variant>
        <vt:i4>0</vt:i4>
      </vt:variant>
      <vt:variant>
        <vt:i4>0</vt:i4>
      </vt:variant>
      <vt:variant>
        <vt:i4>5</vt:i4>
      </vt:variant>
      <vt:variant>
        <vt:lpwstr>http://gnumner.am/am/category/101/1.html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Samo</dc:creator>
  <cp:keywords>https:/mul2-mss.gov.am/tasks/2149191/oneclick?token=9cb69ab687da43da511e3a369e1aa4c7</cp:keywords>
  <dc:description/>
  <cp:lastModifiedBy>MLSA</cp:lastModifiedBy>
  <cp:revision>49</cp:revision>
  <cp:lastPrinted>2025-04-21T12:26:00Z</cp:lastPrinted>
  <dcterms:created xsi:type="dcterms:W3CDTF">2026-07-14T08:01:00Z</dcterms:created>
  <dcterms:modified xsi:type="dcterms:W3CDTF">2026-08-13T08:25:00Z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c4c350e344a6dd3efa192b328dc8154af5a77e6af3cc9930a49cc352af3f3bf2</vt:lpwstr>
  </property>
</Properties>
</file>